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37" w:rsidRPr="008F398D" w:rsidRDefault="00000A37" w:rsidP="00B32D44">
      <w:pPr>
        <w:rPr>
          <w:rFonts w:ascii="Arial" w:hAnsi="Arial" w:cs="Arial"/>
        </w:rPr>
      </w:pPr>
    </w:p>
    <w:p w:rsidR="00000A37" w:rsidRPr="008F398D" w:rsidRDefault="001F0A11" w:rsidP="00ED121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="00000A37" w:rsidRPr="008F398D">
        <w:rPr>
          <w:rFonts w:ascii="Arial" w:hAnsi="Arial" w:cs="Arial"/>
        </w:rPr>
        <w:t xml:space="preserve">d vstupu naší země do Evropské unie uplyne v květnu deset let. Zároveň se budou konat volby do Evropského parlamentu. Vzhledem k oběma událostem nabízíme studentům Vaší školy atraktivní - a pro jejich všeobecné vzdělání a mediální gramotnost nepochybně přínosnou - možnost zapojit se do celostátní literární soutěže </w:t>
      </w:r>
      <w:r w:rsidR="00000A37" w:rsidRPr="008F398D">
        <w:rPr>
          <w:rFonts w:ascii="Arial" w:hAnsi="Arial" w:cs="Arial"/>
          <w:b/>
        </w:rPr>
        <w:t xml:space="preserve">„Naše Evropa“. </w:t>
      </w:r>
      <w:r w:rsidR="00000A37" w:rsidRPr="008F398D">
        <w:rPr>
          <w:rFonts w:ascii="Arial" w:hAnsi="Arial" w:cs="Arial"/>
        </w:rPr>
        <w:t xml:space="preserve">Je určena studentům středních škol v České republice a má přimět mladé lidi k úvahám o osobních ale i celospolečenských možnostech, které otevírá společná evropská politika. </w:t>
      </w:r>
    </w:p>
    <w:p w:rsidR="00000A37" w:rsidRPr="008F398D" w:rsidRDefault="00000A37" w:rsidP="00ED1218">
      <w:pPr>
        <w:jc w:val="both"/>
        <w:rPr>
          <w:rFonts w:ascii="Arial" w:hAnsi="Arial" w:cs="Arial"/>
        </w:rPr>
      </w:pPr>
      <w:r w:rsidRPr="008F398D">
        <w:rPr>
          <w:rFonts w:ascii="Arial" w:hAnsi="Arial" w:cs="Arial"/>
        </w:rPr>
        <w:t>Soutěž pořádá vydavatelství regionálních Deníků VLTAVA-LABE-</w:t>
      </w:r>
      <w:proofErr w:type="spellStart"/>
      <w:r w:rsidRPr="008F398D">
        <w:rPr>
          <w:rFonts w:ascii="Arial" w:hAnsi="Arial" w:cs="Arial"/>
        </w:rPr>
        <w:t>PRESS</w:t>
      </w:r>
      <w:proofErr w:type="spellEnd"/>
      <w:r w:rsidRPr="008F398D">
        <w:rPr>
          <w:rFonts w:ascii="Arial" w:hAnsi="Arial" w:cs="Arial"/>
        </w:rPr>
        <w:t xml:space="preserve"> ve spolupráci se Zastoupením Evropské komise v České republice a Odborem informování o evropských záležitostech Úřadu vlády. Příspěvky budou hodnotit odborné poroty. Z okresních kol postoupí nejlepší autoři do krajů a závěrem do kola celostátního. Vítězové navštíví evropské instituce v Bruselu a ve Štrasburku.</w:t>
      </w:r>
    </w:p>
    <w:p w:rsidR="00000A37" w:rsidRPr="008F398D" w:rsidRDefault="00000A37" w:rsidP="00ED1218">
      <w:pPr>
        <w:jc w:val="both"/>
        <w:rPr>
          <w:rFonts w:ascii="Arial" w:hAnsi="Arial" w:cs="Arial"/>
        </w:rPr>
      </w:pPr>
    </w:p>
    <w:p w:rsidR="00000A37" w:rsidRPr="008F398D" w:rsidRDefault="00000A37" w:rsidP="00ED1218">
      <w:pPr>
        <w:jc w:val="both"/>
        <w:rPr>
          <w:rFonts w:ascii="Arial" w:hAnsi="Arial" w:cs="Arial"/>
        </w:rPr>
      </w:pPr>
      <w:r w:rsidRPr="008F398D">
        <w:rPr>
          <w:rFonts w:ascii="Arial" w:hAnsi="Arial" w:cs="Arial"/>
          <w:color w:val="000000"/>
          <w:lang w:eastAsia="cs-CZ"/>
        </w:rPr>
        <w:t xml:space="preserve">Do organizování literární soutěže zapojí vydavatelství </w:t>
      </w:r>
      <w:proofErr w:type="spellStart"/>
      <w:r w:rsidRPr="008F398D">
        <w:rPr>
          <w:rFonts w:ascii="Arial" w:hAnsi="Arial" w:cs="Arial"/>
          <w:color w:val="000000"/>
          <w:lang w:eastAsia="cs-CZ"/>
        </w:rPr>
        <w:t>VLP</w:t>
      </w:r>
      <w:proofErr w:type="spellEnd"/>
      <w:r w:rsidRPr="008F398D">
        <w:rPr>
          <w:rFonts w:ascii="Arial" w:hAnsi="Arial" w:cs="Arial"/>
          <w:color w:val="000000"/>
          <w:lang w:eastAsia="cs-CZ"/>
        </w:rPr>
        <w:t xml:space="preserve">, které má lokální redakce ve všech okresech v republice, více než 100 svých redaktorů a manažerů s cílem vytvořit účastníkům soutěže </w:t>
      </w:r>
      <w:r w:rsidRPr="008F398D">
        <w:rPr>
          <w:rFonts w:ascii="Arial" w:hAnsi="Arial" w:cs="Arial"/>
        </w:rPr>
        <w:t xml:space="preserve">odborné zázemí pro průběžné konzultace“. Komunikace se studenty bude probíhat i na </w:t>
      </w:r>
      <w:proofErr w:type="spellStart"/>
      <w:r w:rsidRPr="008F398D">
        <w:rPr>
          <w:rFonts w:ascii="Arial" w:hAnsi="Arial" w:cs="Arial"/>
        </w:rPr>
        <w:t>facebooku</w:t>
      </w:r>
      <w:proofErr w:type="spellEnd"/>
      <w:r w:rsidRPr="008F398D">
        <w:rPr>
          <w:rFonts w:ascii="Arial" w:hAnsi="Arial" w:cs="Arial"/>
        </w:rPr>
        <w:t>. Přihlášené práce bude vydavatelství publikovat na webu denik.cz  a v novinách. Nejlepší příspěvky zveřejnění na svém webu také EU.</w:t>
      </w:r>
    </w:p>
    <w:p w:rsidR="00000A37" w:rsidRPr="008F398D" w:rsidRDefault="00000A37" w:rsidP="00ED1218">
      <w:pPr>
        <w:jc w:val="both"/>
        <w:rPr>
          <w:rFonts w:ascii="Arial" w:hAnsi="Arial" w:cs="Arial"/>
        </w:rPr>
      </w:pPr>
      <w:r w:rsidRPr="008F398D">
        <w:rPr>
          <w:rFonts w:ascii="Arial" w:hAnsi="Arial" w:cs="Arial"/>
        </w:rPr>
        <w:t>Studenti si mohou zvolit libovolný literární žánr, od reportáže, úvahy či rozhovoru až po vyprávění, příběh nebo anketu. A to na některý z následujících námětů:</w:t>
      </w:r>
    </w:p>
    <w:p w:rsidR="00000A37" w:rsidRPr="008F398D" w:rsidRDefault="00000A37" w:rsidP="007C5938">
      <w:pPr>
        <w:rPr>
          <w:rFonts w:ascii="Arial" w:hAnsi="Arial" w:cs="Arial"/>
        </w:rPr>
      </w:pPr>
    </w:p>
    <w:p w:rsidR="00000A37" w:rsidRPr="008F398D" w:rsidRDefault="00000A37" w:rsidP="00ED1218">
      <w:pPr>
        <w:ind w:left="705"/>
        <w:jc w:val="both"/>
        <w:rPr>
          <w:rFonts w:ascii="Arial" w:hAnsi="Arial" w:cs="Arial"/>
        </w:rPr>
      </w:pPr>
      <w:r w:rsidRPr="008F398D">
        <w:rPr>
          <w:rFonts w:ascii="Arial" w:hAnsi="Arial" w:cs="Arial"/>
          <w:b/>
        </w:rPr>
        <w:t xml:space="preserve">„V kůži europoslance“ </w:t>
      </w:r>
      <w:r w:rsidRPr="008F398D">
        <w:rPr>
          <w:rFonts w:ascii="Arial" w:hAnsi="Arial" w:cs="Arial"/>
        </w:rPr>
        <w:t>Co byste</w:t>
      </w:r>
      <w:r w:rsidRPr="008F398D">
        <w:rPr>
          <w:rFonts w:ascii="Arial" w:hAnsi="Arial" w:cs="Arial"/>
          <w:b/>
        </w:rPr>
        <w:t xml:space="preserve"> </w:t>
      </w:r>
      <w:r w:rsidRPr="008F398D">
        <w:rPr>
          <w:rFonts w:ascii="Arial" w:hAnsi="Arial" w:cs="Arial"/>
        </w:rPr>
        <w:t xml:space="preserve">udělali/zařídili/změnili, pokud byste byli zvoleni do Evropského parlamentu? Co taková funkce obnáší? Jaké kompetence obsahuje? Co od europoslance čekají voliči? </w:t>
      </w:r>
    </w:p>
    <w:p w:rsidR="00000A37" w:rsidRPr="008F398D" w:rsidRDefault="00000A37" w:rsidP="00ED1218">
      <w:pPr>
        <w:jc w:val="both"/>
        <w:rPr>
          <w:rFonts w:ascii="Arial" w:hAnsi="Arial" w:cs="Arial"/>
          <w:u w:val="single"/>
        </w:rPr>
      </w:pPr>
    </w:p>
    <w:p w:rsidR="00000A37" w:rsidRPr="008F398D" w:rsidRDefault="00000A37" w:rsidP="00ED1218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8F398D">
        <w:rPr>
          <w:rFonts w:ascii="Arial" w:hAnsi="Arial" w:cs="Arial"/>
          <w:b/>
          <w:sz w:val="22"/>
          <w:szCs w:val="22"/>
        </w:rPr>
        <w:t>Jak se (ne)známe.</w:t>
      </w:r>
      <w:r w:rsidRPr="008F398D">
        <w:rPr>
          <w:rFonts w:ascii="Arial" w:hAnsi="Arial" w:cs="Arial"/>
          <w:sz w:val="22"/>
          <w:szCs w:val="22"/>
        </w:rPr>
        <w:t xml:space="preserve"> V unii je 28 zemí. Jaké stereotypy o nich dneska, 10 let po vstupu do EU, v České republice panují? A jací jsou jejich občané doopravdy? (Téma skýtá možnost uplatnit zkušenosti z výměnných studentských pobytů, vzájemných návštěv partnerských škol, ze sportovních soupeření apod.) </w:t>
      </w:r>
    </w:p>
    <w:p w:rsidR="00000A37" w:rsidRPr="008F398D" w:rsidRDefault="00000A37" w:rsidP="00ED1218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000A37" w:rsidRPr="008F398D" w:rsidRDefault="00000A37" w:rsidP="00ED1218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8F398D">
        <w:rPr>
          <w:rFonts w:ascii="Arial" w:hAnsi="Arial" w:cs="Arial"/>
          <w:b/>
          <w:sz w:val="22"/>
          <w:szCs w:val="22"/>
        </w:rPr>
        <w:t xml:space="preserve">Evropané na </w:t>
      </w:r>
      <w:proofErr w:type="spellStart"/>
      <w:r w:rsidRPr="008F398D">
        <w:rPr>
          <w:rFonts w:ascii="Arial" w:hAnsi="Arial" w:cs="Arial"/>
          <w:b/>
          <w:sz w:val="22"/>
          <w:szCs w:val="22"/>
        </w:rPr>
        <w:t>facebooku</w:t>
      </w:r>
      <w:proofErr w:type="spellEnd"/>
      <w:r w:rsidRPr="008F398D">
        <w:rPr>
          <w:rFonts w:ascii="Arial" w:hAnsi="Arial" w:cs="Arial"/>
          <w:sz w:val="22"/>
          <w:szCs w:val="22"/>
        </w:rPr>
        <w:t xml:space="preserve">. Studenti zkusí navázat v angličtině (ev. jiném jazyce) přes </w:t>
      </w:r>
      <w:proofErr w:type="spellStart"/>
      <w:r w:rsidRPr="008F398D">
        <w:rPr>
          <w:rFonts w:ascii="Arial" w:hAnsi="Arial" w:cs="Arial"/>
          <w:sz w:val="22"/>
          <w:szCs w:val="22"/>
        </w:rPr>
        <w:t>facebook</w:t>
      </w:r>
      <w:proofErr w:type="spellEnd"/>
      <w:r w:rsidRPr="008F398D">
        <w:rPr>
          <w:rFonts w:ascii="Arial" w:hAnsi="Arial" w:cs="Arial"/>
          <w:sz w:val="22"/>
          <w:szCs w:val="22"/>
        </w:rPr>
        <w:t xml:space="preserve"> nebo </w:t>
      </w:r>
      <w:proofErr w:type="spellStart"/>
      <w:r w:rsidRPr="008F398D">
        <w:rPr>
          <w:rFonts w:ascii="Arial" w:hAnsi="Arial" w:cs="Arial"/>
          <w:sz w:val="22"/>
          <w:szCs w:val="22"/>
        </w:rPr>
        <w:t>twitter</w:t>
      </w:r>
      <w:proofErr w:type="spellEnd"/>
      <w:r w:rsidRPr="008F398D">
        <w:rPr>
          <w:rFonts w:ascii="Arial" w:hAnsi="Arial" w:cs="Arial"/>
          <w:sz w:val="22"/>
          <w:szCs w:val="22"/>
        </w:rPr>
        <w:t xml:space="preserve"> spojení se svými vrstevníky v unijní osmadvacítce. A zjistit co je spojuje, popřípadě čím žije evropská mládež jinde. Poslouchají stejnou hudbu? Čtou stejné knihy? Chodí na stejné filmy? Jak a v čem se liší jejich vkus a způsob života? </w:t>
      </w:r>
    </w:p>
    <w:p w:rsidR="00000A37" w:rsidRPr="008F398D" w:rsidRDefault="00000A37" w:rsidP="00ED1218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000A37" w:rsidRPr="008F398D" w:rsidRDefault="00000A37" w:rsidP="00ED1218">
      <w:pPr>
        <w:pStyle w:val="Odstavecseseznamem"/>
        <w:jc w:val="both"/>
        <w:rPr>
          <w:rFonts w:ascii="Arial" w:hAnsi="Arial" w:cs="Arial"/>
          <w:sz w:val="22"/>
          <w:szCs w:val="22"/>
        </w:rPr>
      </w:pPr>
      <w:r w:rsidRPr="008F398D">
        <w:rPr>
          <w:rFonts w:ascii="Arial" w:hAnsi="Arial" w:cs="Arial"/>
          <w:b/>
          <w:sz w:val="22"/>
          <w:szCs w:val="22"/>
        </w:rPr>
        <w:t xml:space="preserve">Moje Evropa. </w:t>
      </w:r>
      <w:r w:rsidRPr="008F398D">
        <w:rPr>
          <w:rFonts w:ascii="Arial" w:hAnsi="Arial" w:cs="Arial"/>
          <w:sz w:val="22"/>
          <w:szCs w:val="22"/>
        </w:rPr>
        <w:t xml:space="preserve">Ve které členské zemi EU by mladí lidé chtěli žít a pracovat? Co tomu říkají doma? Jaké možnosti jim k tomu skýtá unijní politika? Co by na ní chtěli změnit? </w:t>
      </w:r>
    </w:p>
    <w:p w:rsidR="00000A37" w:rsidRPr="008F398D" w:rsidRDefault="00000A37" w:rsidP="001D58A9">
      <w:pPr>
        <w:rPr>
          <w:rFonts w:ascii="Arial" w:hAnsi="Arial" w:cs="Arial"/>
          <w:u w:val="single"/>
        </w:rPr>
      </w:pPr>
    </w:p>
    <w:p w:rsidR="00000A37" w:rsidRDefault="00000A37" w:rsidP="00ED1218">
      <w:pPr>
        <w:jc w:val="both"/>
        <w:rPr>
          <w:rFonts w:ascii="Arial" w:hAnsi="Arial" w:cs="Arial"/>
          <w:u w:val="single"/>
        </w:rPr>
      </w:pPr>
    </w:p>
    <w:p w:rsidR="00000A37" w:rsidRDefault="00000A37" w:rsidP="00ED1218">
      <w:pPr>
        <w:jc w:val="both"/>
        <w:rPr>
          <w:rFonts w:ascii="Arial" w:hAnsi="Arial" w:cs="Arial"/>
          <w:u w:val="single"/>
        </w:rPr>
      </w:pPr>
    </w:p>
    <w:p w:rsidR="00000A37" w:rsidRDefault="00000A37" w:rsidP="00ED1218">
      <w:pPr>
        <w:jc w:val="both"/>
        <w:rPr>
          <w:rFonts w:ascii="Arial" w:hAnsi="Arial" w:cs="Arial"/>
          <w:u w:val="single"/>
        </w:rPr>
      </w:pPr>
    </w:p>
    <w:p w:rsidR="00000A37" w:rsidRDefault="00000A37" w:rsidP="00ED1218">
      <w:pPr>
        <w:jc w:val="both"/>
        <w:rPr>
          <w:rFonts w:ascii="Arial" w:hAnsi="Arial" w:cs="Arial"/>
          <w:u w:val="single"/>
        </w:rPr>
      </w:pPr>
    </w:p>
    <w:p w:rsidR="00000A37" w:rsidRPr="008F398D" w:rsidRDefault="00000A37" w:rsidP="00ED1218">
      <w:pPr>
        <w:jc w:val="both"/>
        <w:rPr>
          <w:rFonts w:ascii="Arial" w:hAnsi="Arial" w:cs="Arial"/>
        </w:rPr>
      </w:pPr>
      <w:r w:rsidRPr="008F398D">
        <w:rPr>
          <w:rFonts w:ascii="Arial" w:hAnsi="Arial" w:cs="Arial"/>
          <w:u w:val="single"/>
        </w:rPr>
        <w:t xml:space="preserve">Forma textů:  </w:t>
      </w:r>
      <w:r w:rsidRPr="008F398D">
        <w:rPr>
          <w:rFonts w:ascii="Arial" w:hAnsi="Arial" w:cs="Arial"/>
        </w:rPr>
        <w:t xml:space="preserve">max. 2 strany </w:t>
      </w:r>
      <w:proofErr w:type="spellStart"/>
      <w:r w:rsidRPr="008F398D">
        <w:rPr>
          <w:rFonts w:ascii="Arial" w:hAnsi="Arial" w:cs="Arial"/>
        </w:rPr>
        <w:t>A4</w:t>
      </w:r>
      <w:proofErr w:type="spellEnd"/>
      <w:r w:rsidRPr="008F398D">
        <w:rPr>
          <w:rFonts w:ascii="Arial" w:hAnsi="Arial" w:cs="Arial"/>
        </w:rPr>
        <w:t xml:space="preserve"> ve formátu Word (doc. nebo </w:t>
      </w:r>
      <w:proofErr w:type="spellStart"/>
      <w:r w:rsidRPr="008F398D">
        <w:rPr>
          <w:rFonts w:ascii="Arial" w:hAnsi="Arial" w:cs="Arial"/>
        </w:rPr>
        <w:t>docx</w:t>
      </w:r>
      <w:proofErr w:type="spellEnd"/>
      <w:r w:rsidRPr="008F398D">
        <w:rPr>
          <w:rFonts w:ascii="Arial" w:hAnsi="Arial" w:cs="Arial"/>
        </w:rPr>
        <w:t xml:space="preserve">) a běžném typu písma. </w:t>
      </w: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8F398D">
        <w:rPr>
          <w:rFonts w:ascii="Arial" w:hAnsi="Arial" w:cs="Arial"/>
          <w:sz w:val="22"/>
          <w:szCs w:val="22"/>
          <w:u w:val="single"/>
        </w:rPr>
        <w:t>Mimo soutěž:</w:t>
      </w:r>
      <w:r w:rsidRPr="008F398D">
        <w:rPr>
          <w:rFonts w:ascii="Arial" w:hAnsi="Arial" w:cs="Arial"/>
          <w:sz w:val="22"/>
          <w:szCs w:val="22"/>
        </w:rPr>
        <w:t xml:space="preserve"> </w:t>
      </w:r>
      <w:r w:rsidRPr="008F398D">
        <w:rPr>
          <w:rFonts w:ascii="Arial" w:hAnsi="Arial" w:cs="Arial"/>
          <w:b/>
          <w:sz w:val="22"/>
          <w:szCs w:val="22"/>
        </w:rPr>
        <w:t>Dejme subsidiaritě přezdívku!</w:t>
      </w:r>
      <w:r w:rsidRPr="008F398D">
        <w:rPr>
          <w:rFonts w:ascii="Arial" w:hAnsi="Arial" w:cs="Arial"/>
          <w:sz w:val="22"/>
          <w:szCs w:val="22"/>
        </w:rPr>
        <w:t xml:space="preserve"> Subsidiarita není sprosté slovo ani nakažlivá choroba</w:t>
      </w:r>
      <w:r w:rsidRPr="008F398D">
        <w:rPr>
          <w:rFonts w:ascii="Arial" w:hAnsi="Arial" w:cs="Arial"/>
          <w:b/>
          <w:sz w:val="22"/>
          <w:szCs w:val="22"/>
        </w:rPr>
        <w:t xml:space="preserve">. </w:t>
      </w:r>
      <w:r w:rsidRPr="008F398D">
        <w:rPr>
          <w:rFonts w:ascii="Arial" w:hAnsi="Arial" w:cs="Arial"/>
          <w:sz w:val="22"/>
          <w:szCs w:val="22"/>
        </w:rPr>
        <w:t xml:space="preserve">Slovem, které málokomu co řekne, se rozumí základní pilíř unijní demokracie, podle něhož se rozhodování děje vždy na úrovni nejblíže občanům a „nahoru“ se odevzdávají jen pravomoci, které nemohou být vyřešeny „dole“. Dalo by se ale totéž vyjádřit jinak?  Česky a srozumitelně? </w:t>
      </w: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8F398D">
        <w:rPr>
          <w:rFonts w:ascii="Arial" w:hAnsi="Arial" w:cs="Arial"/>
          <w:sz w:val="22"/>
          <w:szCs w:val="22"/>
        </w:rPr>
        <w:t>Návrhy na přezdívku vyhodnotí čtenáři na webu. Vítězný návrh obdrží čestnou cenu.</w:t>
      </w:r>
    </w:p>
    <w:p w:rsidR="00000A37" w:rsidRPr="008F398D" w:rsidRDefault="00000A37" w:rsidP="00ED1218">
      <w:pPr>
        <w:pStyle w:val="Odstavecseseznamem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000A37" w:rsidRDefault="00000A37" w:rsidP="00ED121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8F398D">
        <w:rPr>
          <w:rFonts w:ascii="Arial" w:hAnsi="Arial" w:cs="Arial"/>
          <w:b/>
          <w:sz w:val="22"/>
          <w:szCs w:val="22"/>
        </w:rPr>
        <w:t xml:space="preserve">Do soutěže se žáci vaší školy budou moci od 5. března 2014 přihlásit prostřednictvím formuláře umístěného na </w:t>
      </w:r>
      <w:r w:rsidRPr="008F398D">
        <w:rPr>
          <w:rFonts w:ascii="Arial" w:hAnsi="Arial" w:cs="Arial"/>
          <w:b/>
          <w:sz w:val="22"/>
          <w:szCs w:val="22"/>
          <w:u w:val="single"/>
        </w:rPr>
        <w:t>denik.cz</w:t>
      </w:r>
      <w:r w:rsidRPr="008F398D">
        <w:rPr>
          <w:rFonts w:ascii="Arial" w:hAnsi="Arial" w:cs="Arial"/>
          <w:b/>
          <w:sz w:val="22"/>
          <w:szCs w:val="22"/>
        </w:rPr>
        <w:t xml:space="preserve"> </w:t>
      </w: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8F398D">
        <w:rPr>
          <w:rFonts w:ascii="Arial" w:hAnsi="Arial" w:cs="Arial"/>
          <w:b/>
          <w:sz w:val="22"/>
          <w:szCs w:val="22"/>
        </w:rPr>
        <w:t>Pro více informací k soutěži a případnou odbornou pomoc se neváhejte obrátit na naši redakci regionálního Deníku.</w:t>
      </w: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8F398D">
        <w:rPr>
          <w:rFonts w:ascii="Arial" w:hAnsi="Arial" w:cs="Arial"/>
          <w:b/>
          <w:sz w:val="22"/>
          <w:szCs w:val="22"/>
        </w:rPr>
        <w:t xml:space="preserve"> </w:t>
      </w: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000A37" w:rsidRPr="008F398D" w:rsidRDefault="00000A37" w:rsidP="00ED1218">
      <w:pPr>
        <w:pStyle w:val="Odstavecseseznamem"/>
        <w:ind w:left="0"/>
        <w:jc w:val="both"/>
        <w:rPr>
          <w:rFonts w:ascii="Arial" w:hAnsi="Arial" w:cs="Arial"/>
          <w:b/>
          <w:sz w:val="22"/>
          <w:szCs w:val="22"/>
        </w:rPr>
      </w:pPr>
      <w:r w:rsidRPr="008F398D">
        <w:rPr>
          <w:rFonts w:ascii="Arial" w:hAnsi="Arial" w:cs="Arial"/>
          <w:b/>
          <w:sz w:val="22"/>
          <w:szCs w:val="22"/>
        </w:rPr>
        <w:t>Na spolupráci se těší</w:t>
      </w:r>
    </w:p>
    <w:p w:rsidR="00000A37" w:rsidRPr="008F398D" w:rsidRDefault="00000A37" w:rsidP="00277FCC">
      <w:pPr>
        <w:jc w:val="both"/>
        <w:rPr>
          <w:rFonts w:ascii="Arial" w:hAnsi="Arial" w:cs="Arial"/>
          <w:b/>
          <w:u w:val="single"/>
        </w:rPr>
      </w:pPr>
    </w:p>
    <w:p w:rsidR="00000A37" w:rsidRPr="001F0A11" w:rsidRDefault="00000A37" w:rsidP="001F0A11">
      <w:pPr>
        <w:rPr>
          <w:rFonts w:ascii="Arial" w:hAnsi="Arial" w:cs="Arial"/>
        </w:rPr>
      </w:pPr>
      <w:bookmarkStart w:id="0" w:name="_GoBack"/>
      <w:bookmarkEnd w:id="0"/>
    </w:p>
    <w:p w:rsidR="00000A37" w:rsidRPr="00195B31" w:rsidRDefault="00000A37" w:rsidP="001F0A11">
      <w:pPr>
        <w:pStyle w:val="Odstavecseseznamem"/>
        <w:jc w:val="center"/>
      </w:pPr>
      <w:r w:rsidRPr="00195B31">
        <w:rPr>
          <w:rFonts w:ascii="Arial" w:hAnsi="Arial" w:cs="Arial"/>
          <w:b/>
          <w:noProof/>
          <w:sz w:val="20"/>
        </w:rPr>
        <w:t>Květuše Korbářová</w:t>
      </w:r>
      <w:r w:rsidRPr="00195B31">
        <w:rPr>
          <w:rFonts w:ascii="Arial" w:hAnsi="Arial" w:cs="Arial"/>
          <w:b/>
          <w:noProof/>
          <w:sz w:val="20"/>
        </w:rPr>
        <w:br/>
      </w:r>
      <w:r w:rsidRPr="00195B31">
        <w:rPr>
          <w:rFonts w:ascii="Arial" w:hAnsi="Arial" w:cs="Arial"/>
          <w:noProof/>
          <w:sz w:val="20"/>
        </w:rPr>
        <w:t>Šéfredaktorka</w:t>
      </w:r>
      <w:r w:rsidRPr="00195B31">
        <w:rPr>
          <w:rFonts w:ascii="Arial" w:hAnsi="Arial" w:cs="Arial"/>
          <w:noProof/>
          <w:sz w:val="20"/>
        </w:rPr>
        <w:br/>
      </w:r>
      <w:r w:rsidRPr="00195B31">
        <w:rPr>
          <w:rFonts w:ascii="Arial" w:hAnsi="Arial" w:cs="Arial"/>
          <w:noProof/>
          <w:sz w:val="20"/>
        </w:rPr>
        <w:br/>
        <w:t>VLTAVA-LABE-PRESS, a.s.</w:t>
      </w:r>
      <w:r w:rsidRPr="00195B31">
        <w:rPr>
          <w:rFonts w:ascii="Arial" w:hAnsi="Arial" w:cs="Arial"/>
          <w:noProof/>
          <w:sz w:val="20"/>
        </w:rPr>
        <w:br/>
        <w:t>Svitavský deník</w:t>
      </w:r>
      <w:r w:rsidRPr="00195B31">
        <w:rPr>
          <w:rFonts w:ascii="Arial" w:hAnsi="Arial" w:cs="Arial"/>
          <w:noProof/>
          <w:sz w:val="20"/>
        </w:rPr>
        <w:br/>
        <w:t>Pod Věží 1</w:t>
      </w:r>
      <w:r w:rsidRPr="00195B31">
        <w:rPr>
          <w:rFonts w:ascii="Arial" w:hAnsi="Arial" w:cs="Arial"/>
          <w:noProof/>
          <w:sz w:val="20"/>
        </w:rPr>
        <w:br/>
        <w:t>568 02  Svitavy</w:t>
      </w:r>
      <w:r w:rsidRPr="00195B31">
        <w:rPr>
          <w:rFonts w:ascii="Arial" w:hAnsi="Arial" w:cs="Arial"/>
          <w:noProof/>
          <w:sz w:val="20"/>
        </w:rPr>
        <w:br/>
        <w:t xml:space="preserve">Tel: </w:t>
      </w:r>
      <w:r w:rsidRPr="00195B31">
        <w:rPr>
          <w:rFonts w:ascii="Arial" w:hAnsi="Arial" w:cs="Arial"/>
          <w:noProof/>
          <w:sz w:val="20"/>
        </w:rPr>
        <w:tab/>
        <w:t>+420 461540184</w:t>
      </w:r>
      <w:r w:rsidRPr="00195B31">
        <w:rPr>
          <w:rFonts w:ascii="Arial" w:hAnsi="Arial" w:cs="Arial"/>
          <w:noProof/>
          <w:sz w:val="20"/>
        </w:rPr>
        <w:br/>
        <w:t xml:space="preserve">Mobil: </w:t>
      </w:r>
      <w:r w:rsidRPr="00195B31">
        <w:rPr>
          <w:rFonts w:ascii="Arial" w:hAnsi="Arial" w:cs="Arial"/>
          <w:noProof/>
          <w:sz w:val="20"/>
        </w:rPr>
        <w:tab/>
        <w:t>+420 602489177</w:t>
      </w:r>
      <w:r w:rsidRPr="00195B31">
        <w:rPr>
          <w:rFonts w:ascii="Arial" w:hAnsi="Arial" w:cs="Arial"/>
          <w:noProof/>
          <w:sz w:val="20"/>
        </w:rPr>
        <w:br/>
        <w:t xml:space="preserve">Email: </w:t>
      </w:r>
      <w:hyperlink r:id="rId7" w:history="1">
        <w:r w:rsidRPr="00195B31">
          <w:rPr>
            <w:rStyle w:val="Hypertextovodkaz"/>
            <w:rFonts w:ascii="Arial" w:hAnsi="Arial" w:cs="Arial"/>
            <w:noProof/>
            <w:color w:val="auto"/>
            <w:sz w:val="20"/>
          </w:rPr>
          <w:t>kvetuse.korbarova@denik.cz</w:t>
        </w:r>
      </w:hyperlink>
      <w:r w:rsidRPr="00195B31">
        <w:rPr>
          <w:rFonts w:ascii="Arial" w:hAnsi="Arial" w:cs="Arial"/>
          <w:noProof/>
          <w:sz w:val="20"/>
        </w:rPr>
        <w:br/>
        <w:t xml:space="preserve">Web: </w:t>
      </w:r>
      <w:hyperlink r:id="rId8" w:history="1">
        <w:r w:rsidRPr="00195B31">
          <w:rPr>
            <w:rStyle w:val="Hypertextovodkaz"/>
            <w:rFonts w:ascii="Arial" w:hAnsi="Arial" w:cs="Arial"/>
            <w:noProof/>
            <w:color w:val="auto"/>
            <w:sz w:val="20"/>
          </w:rPr>
          <w:t>www.denik.cz</w:t>
        </w:r>
      </w:hyperlink>
      <w:r w:rsidRPr="00195B31">
        <w:rPr>
          <w:rFonts w:ascii="Arial" w:hAnsi="Arial" w:cs="Arial"/>
          <w:noProof/>
          <w:sz w:val="20"/>
        </w:rPr>
        <w:br/>
      </w:r>
    </w:p>
    <w:sectPr w:rsidR="00000A37" w:rsidRPr="00195B31" w:rsidSect="00136E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85A" w:rsidRDefault="00B5585A" w:rsidP="00277FCC">
      <w:r>
        <w:separator/>
      </w:r>
    </w:p>
  </w:endnote>
  <w:endnote w:type="continuationSeparator" w:id="0">
    <w:p w:rsidR="00B5585A" w:rsidRDefault="00B5585A" w:rsidP="002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85A" w:rsidRDefault="00B5585A" w:rsidP="00277FCC">
      <w:r>
        <w:separator/>
      </w:r>
    </w:p>
  </w:footnote>
  <w:footnote w:type="continuationSeparator" w:id="0">
    <w:p w:rsidR="00B5585A" w:rsidRDefault="00B5585A" w:rsidP="00277F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A37" w:rsidRDefault="00263895">
    <w:pPr>
      <w:pStyle w:val="Zhlav"/>
    </w:pPr>
    <w:r>
      <w:rPr>
        <w:noProof/>
        <w:lang w:eastAsia="cs-CZ"/>
      </w:rPr>
      <w:drawing>
        <wp:inline distT="0" distB="0" distL="0" distR="0">
          <wp:extent cx="1638300" cy="5334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A37">
      <w:tab/>
    </w:r>
    <w:r w:rsidR="00000A37">
      <w:tab/>
    </w:r>
    <w:r>
      <w:rPr>
        <w:rFonts w:ascii="Arial" w:hAnsi="Arial" w:cs="Arial"/>
        <w:noProof/>
        <w:lang w:eastAsia="cs-CZ"/>
      </w:rPr>
      <w:drawing>
        <wp:inline distT="0" distB="0" distL="0" distR="0">
          <wp:extent cx="1552575" cy="466725"/>
          <wp:effectExtent l="0" t="0" r="9525" b="9525"/>
          <wp:docPr id="2" name="Obrázek 2" descr="Popis: regionalni Denik_kriv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regionalni Denik_kriv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A37" w:rsidRDefault="00000A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D0"/>
    <w:rsid w:val="00000A37"/>
    <w:rsid w:val="00031347"/>
    <w:rsid w:val="00052DAC"/>
    <w:rsid w:val="00085B5E"/>
    <w:rsid w:val="00136E28"/>
    <w:rsid w:val="00195B31"/>
    <w:rsid w:val="001D58A9"/>
    <w:rsid w:val="001F0A11"/>
    <w:rsid w:val="0022419E"/>
    <w:rsid w:val="00263895"/>
    <w:rsid w:val="00277FCC"/>
    <w:rsid w:val="0029422D"/>
    <w:rsid w:val="002E587E"/>
    <w:rsid w:val="00303F7D"/>
    <w:rsid w:val="00470AE2"/>
    <w:rsid w:val="004730E4"/>
    <w:rsid w:val="00474964"/>
    <w:rsid w:val="004856E0"/>
    <w:rsid w:val="004E3E31"/>
    <w:rsid w:val="005206D0"/>
    <w:rsid w:val="00674EE7"/>
    <w:rsid w:val="006953ED"/>
    <w:rsid w:val="006B1034"/>
    <w:rsid w:val="007C5938"/>
    <w:rsid w:val="00871BD8"/>
    <w:rsid w:val="0087531A"/>
    <w:rsid w:val="008910EA"/>
    <w:rsid w:val="008F398D"/>
    <w:rsid w:val="00991B73"/>
    <w:rsid w:val="00A21D11"/>
    <w:rsid w:val="00A258E0"/>
    <w:rsid w:val="00A27A10"/>
    <w:rsid w:val="00AA2F76"/>
    <w:rsid w:val="00B32D44"/>
    <w:rsid w:val="00B5585A"/>
    <w:rsid w:val="00C00C88"/>
    <w:rsid w:val="00D011BD"/>
    <w:rsid w:val="00DE59EC"/>
    <w:rsid w:val="00E6262C"/>
    <w:rsid w:val="00ED1218"/>
    <w:rsid w:val="00ED5003"/>
    <w:rsid w:val="00F03AB6"/>
    <w:rsid w:val="00F4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6D0"/>
    <w:rPr>
      <w:rFonts w:ascii="Calibri" w:hAnsi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206D0"/>
    <w:pPr>
      <w:ind w:left="720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953ED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52DAC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052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2D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77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7FCC"/>
    <w:rPr>
      <w:rFonts w:ascii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277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7FCC"/>
    <w:rPr>
      <w:rFonts w:ascii="Calibri" w:hAnsi="Calibri" w:cs="Times New Roman"/>
      <w:sz w:val="22"/>
      <w:szCs w:val="22"/>
    </w:rPr>
  </w:style>
  <w:style w:type="character" w:customStyle="1" w:styleId="EmailStyle24">
    <w:name w:val="EmailStyle24"/>
    <w:basedOn w:val="Standardnpsmoodstavce"/>
    <w:uiPriority w:val="99"/>
    <w:semiHidden/>
    <w:rsid w:val="00195B31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06D0"/>
    <w:rPr>
      <w:rFonts w:ascii="Calibri" w:hAnsi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206D0"/>
    <w:pPr>
      <w:ind w:left="720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6953ED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52DAC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052D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2DA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277F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7FCC"/>
    <w:rPr>
      <w:rFonts w:ascii="Calibri" w:hAnsi="Calibri" w:cs="Times New Roman"/>
      <w:sz w:val="22"/>
      <w:szCs w:val="22"/>
    </w:rPr>
  </w:style>
  <w:style w:type="paragraph" w:styleId="Zpat">
    <w:name w:val="footer"/>
    <w:basedOn w:val="Normln"/>
    <w:link w:val="ZpatChar"/>
    <w:uiPriority w:val="99"/>
    <w:rsid w:val="00277F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7FCC"/>
    <w:rPr>
      <w:rFonts w:ascii="Calibri" w:hAnsi="Calibri" w:cs="Times New Roman"/>
      <w:sz w:val="22"/>
      <w:szCs w:val="22"/>
    </w:rPr>
  </w:style>
  <w:style w:type="character" w:customStyle="1" w:styleId="EmailStyle24">
    <w:name w:val="EmailStyle24"/>
    <w:basedOn w:val="Standardnpsmoodstavce"/>
    <w:uiPriority w:val="99"/>
    <w:semiHidden/>
    <w:rsid w:val="00195B31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ik.cz/" TargetMode="External"/><Relationship Id="rId3" Type="http://schemas.openxmlformats.org/officeDocument/2006/relationships/settings" Target="settings.xml"/><Relationship Id="rId7" Type="http://schemas.openxmlformats.org/officeDocument/2006/relationships/hyperlink" Target="email:%20kvetuse.korbarova@deni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Svitavy</vt:lpstr>
    </vt:vector>
  </TitlesOfParts>
  <Company>VLTAVA-LABE-PRESS, a.s.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Svitavy</dc:title>
  <dc:creator>Rakušanová Ludmila</dc:creator>
  <cp:lastModifiedBy>pa</cp:lastModifiedBy>
  <cp:revision>3</cp:revision>
  <dcterms:created xsi:type="dcterms:W3CDTF">2014-03-06T13:31:00Z</dcterms:created>
  <dcterms:modified xsi:type="dcterms:W3CDTF">2014-03-06T13:35:00Z</dcterms:modified>
</cp:coreProperties>
</file>