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89A" w:rsidRPr="00B1589A" w:rsidRDefault="00B1589A" w:rsidP="00B1589A">
      <w:pPr>
        <w:spacing w:before="100" w:beforeAutospacing="1" w:after="100" w:afterAutospacing="1" w:line="240" w:lineRule="auto"/>
        <w:jc w:val="center"/>
        <w:outlineLvl w:val="1"/>
        <w:rPr>
          <w:rFonts w:ascii="Times New Roman" w:eastAsia="Times New Roman" w:hAnsi="Times New Roman" w:cs="Times New Roman"/>
          <w:b/>
          <w:bCs/>
          <w:sz w:val="28"/>
          <w:szCs w:val="36"/>
          <w:lang w:eastAsia="cs-CZ"/>
        </w:rPr>
      </w:pPr>
      <w:r w:rsidRPr="00B1589A">
        <w:rPr>
          <w:rFonts w:ascii="Times New Roman" w:eastAsia="Times New Roman" w:hAnsi="Times New Roman" w:cs="Times New Roman"/>
          <w:b/>
          <w:bCs/>
          <w:sz w:val="28"/>
          <w:szCs w:val="36"/>
          <w:lang w:eastAsia="cs-CZ"/>
        </w:rPr>
        <w:t>Gymnázium, obchodní akademie a jazyková škola s právem státní jazykové zkoušky Svitavy</w:t>
      </w:r>
    </w:p>
    <w:p w:rsidR="00B1589A" w:rsidRPr="00B1589A" w:rsidRDefault="00B1589A" w:rsidP="00B1589A">
      <w:pPr>
        <w:spacing w:after="0" w:line="240" w:lineRule="auto"/>
        <w:jc w:val="center"/>
        <w:rPr>
          <w:rFonts w:ascii="Times New Roman" w:eastAsia="Times New Roman" w:hAnsi="Times New Roman" w:cs="Times New Roman"/>
          <w:b/>
          <w:sz w:val="36"/>
          <w:szCs w:val="32"/>
          <w:u w:val="single"/>
          <w:lang w:eastAsia="cs-CZ"/>
        </w:rPr>
      </w:pPr>
      <w:r w:rsidRPr="00B1589A">
        <w:rPr>
          <w:rFonts w:ascii="Times New Roman" w:eastAsia="Times New Roman" w:hAnsi="Times New Roman" w:cs="Times New Roman"/>
          <w:b/>
          <w:sz w:val="36"/>
          <w:szCs w:val="32"/>
          <w:u w:val="single"/>
          <w:lang w:eastAsia="cs-CZ"/>
        </w:rPr>
        <w:t xml:space="preserve">Organizační směrnice k přijímacímu řízení na obory gymnázia a obchodní akademie ve </w:t>
      </w:r>
      <w:proofErr w:type="spellStart"/>
      <w:r w:rsidRPr="00B1589A">
        <w:rPr>
          <w:rFonts w:ascii="Times New Roman" w:eastAsia="Times New Roman" w:hAnsi="Times New Roman" w:cs="Times New Roman"/>
          <w:b/>
          <w:sz w:val="36"/>
          <w:szCs w:val="32"/>
          <w:u w:val="single"/>
          <w:lang w:eastAsia="cs-CZ"/>
        </w:rPr>
        <w:t>šk</w:t>
      </w:r>
      <w:proofErr w:type="spellEnd"/>
      <w:r w:rsidRPr="00B1589A">
        <w:rPr>
          <w:rFonts w:ascii="Times New Roman" w:eastAsia="Times New Roman" w:hAnsi="Times New Roman" w:cs="Times New Roman"/>
          <w:b/>
          <w:sz w:val="36"/>
          <w:szCs w:val="32"/>
          <w:u w:val="single"/>
          <w:lang w:eastAsia="cs-CZ"/>
        </w:rPr>
        <w:t>. r.  201</w:t>
      </w:r>
      <w:r>
        <w:rPr>
          <w:rFonts w:ascii="Times New Roman" w:eastAsia="Times New Roman" w:hAnsi="Times New Roman" w:cs="Times New Roman"/>
          <w:b/>
          <w:sz w:val="36"/>
          <w:szCs w:val="32"/>
          <w:u w:val="single"/>
          <w:lang w:eastAsia="cs-CZ"/>
        </w:rPr>
        <w:t>9</w:t>
      </w:r>
      <w:r w:rsidRPr="00B1589A">
        <w:rPr>
          <w:rFonts w:ascii="Times New Roman" w:eastAsia="Times New Roman" w:hAnsi="Times New Roman" w:cs="Times New Roman"/>
          <w:b/>
          <w:sz w:val="36"/>
          <w:szCs w:val="32"/>
          <w:u w:val="single"/>
          <w:lang w:eastAsia="cs-CZ"/>
        </w:rPr>
        <w:t>/20</w:t>
      </w:r>
      <w:r>
        <w:rPr>
          <w:rFonts w:ascii="Times New Roman" w:eastAsia="Times New Roman" w:hAnsi="Times New Roman" w:cs="Times New Roman"/>
          <w:b/>
          <w:sz w:val="36"/>
          <w:szCs w:val="32"/>
          <w:u w:val="single"/>
          <w:lang w:eastAsia="cs-CZ"/>
        </w:rPr>
        <w:t>20</w:t>
      </w:r>
    </w:p>
    <w:p w:rsidR="00B1589A" w:rsidRPr="00B1589A" w:rsidRDefault="00B1589A" w:rsidP="00B1589A">
      <w:pPr>
        <w:spacing w:before="120" w:after="100" w:afterAutospacing="1" w:line="240" w:lineRule="auto"/>
        <w:rPr>
          <w:rFonts w:ascii="Times New Roman" w:eastAsia="Times New Roman" w:hAnsi="Times New Roman" w:cs="Times New Roman"/>
          <w:lang w:eastAsia="cs-CZ"/>
        </w:rPr>
      </w:pPr>
    </w:p>
    <w:p w:rsidR="00B1589A" w:rsidRPr="00BE3E88" w:rsidRDefault="00BE3E88" w:rsidP="00B1589A">
      <w:pPr>
        <w:spacing w:before="120" w:after="100" w:afterAutospacing="1" w:line="240" w:lineRule="auto"/>
        <w:rPr>
          <w:rFonts w:ascii="Times New Roman" w:eastAsia="Times New Roman" w:hAnsi="Times New Roman" w:cs="Times New Roman"/>
          <w:lang w:eastAsia="cs-CZ"/>
        </w:rPr>
      </w:pPr>
      <w:proofErr w:type="gramStart"/>
      <w:r w:rsidRPr="00BE3E88">
        <w:rPr>
          <w:rFonts w:ascii="Times New Roman" w:eastAsia="Times New Roman" w:hAnsi="Times New Roman" w:cs="Times New Roman"/>
          <w:lang w:eastAsia="cs-CZ"/>
        </w:rPr>
        <w:t>č.j.</w:t>
      </w:r>
      <w:proofErr w:type="gramEnd"/>
      <w:r w:rsidRPr="00BE3E88">
        <w:rPr>
          <w:rFonts w:ascii="Times New Roman" w:eastAsia="Times New Roman" w:hAnsi="Times New Roman" w:cs="Times New Roman"/>
          <w:lang w:eastAsia="cs-CZ"/>
        </w:rPr>
        <w:t xml:space="preserve"> GYOA-</w:t>
      </w:r>
      <w:proofErr w:type="spellStart"/>
      <w:r w:rsidRPr="00BE3E88">
        <w:rPr>
          <w:rFonts w:ascii="Times New Roman" w:eastAsia="Times New Roman" w:hAnsi="Times New Roman" w:cs="Times New Roman"/>
          <w:lang w:eastAsia="cs-CZ"/>
        </w:rPr>
        <w:t>Hk</w:t>
      </w:r>
      <w:proofErr w:type="spellEnd"/>
      <w:r w:rsidRPr="00BE3E88">
        <w:rPr>
          <w:rFonts w:ascii="Times New Roman" w:eastAsia="Times New Roman" w:hAnsi="Times New Roman" w:cs="Times New Roman"/>
          <w:lang w:eastAsia="cs-CZ"/>
        </w:rPr>
        <w:t>/79/2020</w:t>
      </w:r>
    </w:p>
    <w:p w:rsidR="00B1589A" w:rsidRPr="00B1589A" w:rsidRDefault="00B1589A" w:rsidP="00B1589A">
      <w:pPr>
        <w:spacing w:before="100" w:beforeAutospacing="1" w:after="100" w:afterAutospacing="1" w:line="240" w:lineRule="auto"/>
        <w:jc w:val="both"/>
        <w:outlineLvl w:val="1"/>
        <w:rPr>
          <w:rFonts w:ascii="Times New Roman" w:eastAsia="Times New Roman" w:hAnsi="Times New Roman" w:cs="Times New Roman"/>
          <w:iCs/>
          <w:color w:val="000000"/>
          <w:lang w:eastAsia="cs-CZ"/>
        </w:rPr>
      </w:pPr>
      <w:r w:rsidRPr="00BE3E88">
        <w:rPr>
          <w:rFonts w:ascii="Times New Roman" w:eastAsia="Times New Roman" w:hAnsi="Times New Roman" w:cs="Times New Roman"/>
          <w:lang w:eastAsia="cs-CZ"/>
        </w:rPr>
        <w:t>Ředit</w:t>
      </w:r>
      <w:r w:rsidRPr="00BE3E88">
        <w:rPr>
          <w:rFonts w:ascii="Times New Roman" w:eastAsia="Times New Roman" w:hAnsi="Times New Roman" w:cs="Times New Roman"/>
          <w:color w:val="000000"/>
          <w:lang w:eastAsia="cs-CZ"/>
        </w:rPr>
        <w:t xml:space="preserve">el </w:t>
      </w:r>
      <w:r w:rsidRPr="00BE3E88">
        <w:rPr>
          <w:rFonts w:ascii="Times New Roman" w:eastAsia="Times New Roman" w:hAnsi="Times New Roman" w:cs="Times New Roman"/>
          <w:bCs/>
          <w:lang w:eastAsia="cs-CZ"/>
        </w:rPr>
        <w:t xml:space="preserve">Gymnázia, obchodní akademie a jazykové školy s právem státní jazykové zkoušky Svitavy (dále jen školy) </w:t>
      </w:r>
      <w:r w:rsidRPr="00BE3E88">
        <w:rPr>
          <w:rFonts w:ascii="Times New Roman" w:eastAsia="Times New Roman" w:hAnsi="Times New Roman" w:cs="Times New Roman"/>
          <w:color w:val="000000"/>
          <w:lang w:eastAsia="cs-CZ"/>
        </w:rPr>
        <w:t xml:space="preserve">vyhlašuje v souladu se zákonem č. 561/2004 Sb. (školský zákon), ve znění pozdějších předpisů </w:t>
      </w:r>
      <w:r w:rsidR="00BE3E88" w:rsidRPr="00BE3E88">
        <w:rPr>
          <w:rFonts w:ascii="Times New Roman" w:eastAsia="Times New Roman" w:hAnsi="Times New Roman" w:cs="Times New Roman"/>
          <w:iCs/>
          <w:color w:val="000000"/>
          <w:lang w:eastAsia="cs-CZ"/>
        </w:rPr>
        <w:t xml:space="preserve">a </w:t>
      </w:r>
      <w:r w:rsidR="00BE3E88">
        <w:rPr>
          <w:rFonts w:ascii="Times New Roman" w:hAnsi="Times New Roman" w:cs="Times New Roman"/>
        </w:rPr>
        <w:t>v</w:t>
      </w:r>
      <w:r w:rsidR="00BE3E88" w:rsidRPr="00BE3E88">
        <w:rPr>
          <w:rFonts w:ascii="Times New Roman" w:hAnsi="Times New Roman" w:cs="Times New Roman"/>
        </w:rPr>
        <w:t xml:space="preserve">yhláškou </w:t>
      </w:r>
      <w:r w:rsidR="00BE3E88" w:rsidRPr="00BE3E88">
        <w:rPr>
          <w:rFonts w:ascii="Times New Roman" w:hAnsi="Times New Roman" w:cs="Times New Roman"/>
        </w:rPr>
        <w:t xml:space="preserve">č. </w:t>
      </w:r>
      <w:r w:rsidR="00BE3E88" w:rsidRPr="00BE3E88">
        <w:rPr>
          <w:rFonts w:ascii="Times New Roman" w:hAnsi="Times New Roman" w:cs="Times New Roman"/>
        </w:rPr>
        <w:t>353/2016 Sb. o přijímacím řízení ke střednímu vzdělávání</w:t>
      </w:r>
      <w:r w:rsidR="00BE3E88" w:rsidRPr="00BE3E88">
        <w:rPr>
          <w:rFonts w:ascii="Times New Roman" w:eastAsia="Times New Roman" w:hAnsi="Times New Roman" w:cs="Times New Roman"/>
          <w:color w:val="000000"/>
          <w:lang w:eastAsia="cs-CZ"/>
        </w:rPr>
        <w:t>, ve znění pozdějších předpisů</w:t>
      </w:r>
      <w:r w:rsidR="00BE3E88" w:rsidRPr="00BE3E88">
        <w:rPr>
          <w:rFonts w:ascii="Times New Roman" w:eastAsia="Times New Roman" w:hAnsi="Times New Roman" w:cs="Times New Roman"/>
          <w:iCs/>
          <w:color w:val="000000"/>
          <w:lang w:eastAsia="cs-CZ"/>
        </w:rPr>
        <w:t xml:space="preserve"> </w:t>
      </w:r>
      <w:r w:rsidR="00BE3E88" w:rsidRPr="00BE3E88">
        <w:rPr>
          <w:rFonts w:ascii="Times New Roman" w:eastAsia="Times New Roman" w:hAnsi="Times New Roman" w:cs="Times New Roman"/>
          <w:iCs/>
          <w:color w:val="000000"/>
          <w:lang w:eastAsia="cs-CZ"/>
        </w:rPr>
        <w:t xml:space="preserve">přijímací řízení </w:t>
      </w:r>
      <w:r w:rsidRPr="00BE3E88">
        <w:rPr>
          <w:rFonts w:ascii="Times New Roman" w:eastAsia="Times New Roman" w:hAnsi="Times New Roman" w:cs="Times New Roman"/>
          <w:iCs/>
          <w:color w:val="000000"/>
          <w:lang w:eastAsia="cs-CZ"/>
        </w:rPr>
        <w:t>(dále jen PŘ) pro školní rok 2020/2021 a vydává k tomuto účelu organizační směrnici, která obsahuje také kritéria přijímacího řízení do 1. a 5. ročníku víceletého gymnázia (7941K/81), do 1. ročníku čtyřletého gymnázia (7941K/41) a do 1. ročníku obchodní akademie (</w:t>
      </w:r>
      <w:r w:rsidRPr="00BE3E88">
        <w:rPr>
          <w:rFonts w:ascii="Times New Roman" w:eastAsia="Times New Roman" w:hAnsi="Times New Roman" w:cs="Times New Roman"/>
          <w:bCs/>
          <w:color w:val="000000"/>
          <w:lang w:eastAsia="cs-CZ"/>
        </w:rPr>
        <w:t>63-41-M/02</w:t>
      </w:r>
      <w:r w:rsidRPr="00B1589A">
        <w:rPr>
          <w:rFonts w:ascii="Times New Roman" w:eastAsia="Times New Roman" w:hAnsi="Times New Roman" w:cs="Times New Roman"/>
          <w:bCs/>
          <w:color w:val="000000"/>
          <w:lang w:eastAsia="cs-CZ"/>
        </w:rPr>
        <w:t xml:space="preserve">). </w:t>
      </w:r>
    </w:p>
    <w:p w:rsidR="00B1589A" w:rsidRPr="00B1589A" w:rsidRDefault="00B1589A" w:rsidP="00B1589A">
      <w:pPr>
        <w:autoSpaceDE w:val="0"/>
        <w:autoSpaceDN w:val="0"/>
        <w:adjustRightInd w:val="0"/>
        <w:spacing w:after="0" w:line="240" w:lineRule="auto"/>
        <w:jc w:val="both"/>
        <w:rPr>
          <w:rFonts w:ascii="Times New Roman" w:eastAsia="Times New Roman" w:hAnsi="Times New Roman" w:cs="Times New Roman"/>
          <w:color w:val="000000"/>
          <w:lang w:eastAsia="cs-CZ"/>
        </w:rPr>
      </w:pPr>
    </w:p>
    <w:p w:rsidR="00B1589A" w:rsidRPr="00B1589A" w:rsidRDefault="00B1589A" w:rsidP="00B1589A">
      <w:pPr>
        <w:spacing w:before="120" w:after="100" w:afterAutospacing="1"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1</w:t>
      </w:r>
      <w:r w:rsidRPr="00B1589A">
        <w:rPr>
          <w:rFonts w:ascii="Times New Roman" w:eastAsia="Times New Roman" w:hAnsi="Times New Roman" w:cs="Times New Roman"/>
          <w:b/>
          <w:bCs/>
          <w:u w:val="single"/>
          <w:lang w:eastAsia="cs-CZ"/>
        </w:rPr>
        <w:t>. Přijímací komise</w:t>
      </w:r>
    </w:p>
    <w:p w:rsidR="00B1589A" w:rsidRPr="00B1589A" w:rsidRDefault="00B1589A" w:rsidP="00B1589A">
      <w:pPr>
        <w:spacing w:before="120" w:after="100" w:afterAutospacing="1"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Pro přijímací řízení jmenuji komisi jako poradní orgán ve složení:</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PaedDr. Milan Báča</w:t>
      </w:r>
      <w:r w:rsidRPr="00B1589A">
        <w:rPr>
          <w:rFonts w:ascii="Times New Roman" w:eastAsia="Times New Roman" w:hAnsi="Times New Roman" w:cs="Times New Roman"/>
          <w:lang w:eastAsia="cs-CZ"/>
        </w:rPr>
        <w:tab/>
        <w:t xml:space="preserve"> - ředitel školy - předseda komise (pro PŘ na gymnáziu a na obchodní </w:t>
      </w:r>
      <w:r>
        <w:rPr>
          <w:rFonts w:ascii="Times New Roman" w:eastAsia="Times New Roman" w:hAnsi="Times New Roman" w:cs="Times New Roman"/>
          <w:lang w:eastAsia="cs-CZ"/>
        </w:rPr>
        <w:t xml:space="preserve"> </w:t>
      </w:r>
      <w:r w:rsidRPr="00B1589A">
        <w:rPr>
          <w:rFonts w:ascii="Times New Roman" w:eastAsia="Times New Roman" w:hAnsi="Times New Roman" w:cs="Times New Roman"/>
          <w:lang w:eastAsia="cs-CZ"/>
        </w:rPr>
        <w:t>akademii), vedoucí kabinetu českého jazyka</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Mgr. Jaroslav Najbert   </w:t>
      </w:r>
      <w:r w:rsidRPr="00B1589A">
        <w:rPr>
          <w:rFonts w:ascii="Times New Roman" w:eastAsia="Times New Roman" w:hAnsi="Times New Roman" w:cs="Times New Roman"/>
          <w:lang w:eastAsia="cs-CZ"/>
        </w:rPr>
        <w:tab/>
        <w:t xml:space="preserve"> - zástupce ředitele školy – místopředseda, zapisovatel </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Mgr. Alena Klusáková   - výchovná poradkyně – členka komise (jen pro PŘ na gymnázium)</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Mgr. Libuše Vévodová  - vedoucí kabinetu matematiky – členka komise (jen pro PŘ na gymnázium)</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Mgr. Monika Pelíšková</w:t>
      </w:r>
      <w:r w:rsidRPr="00B1589A">
        <w:rPr>
          <w:rFonts w:ascii="Times New Roman" w:eastAsia="Times New Roman" w:hAnsi="Times New Roman" w:cs="Times New Roman"/>
          <w:lang w:eastAsia="cs-CZ"/>
        </w:rPr>
        <w:tab/>
        <w:t xml:space="preserve"> - zástupkyně ředitele školy – místopředsedkyně, zapisovatelka (jen pro PŘ na obchodní akademii)</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Mgr. Jana Strnišťová</w:t>
      </w:r>
      <w:r w:rsidRPr="00B1589A">
        <w:rPr>
          <w:rFonts w:ascii="Times New Roman" w:eastAsia="Times New Roman" w:hAnsi="Times New Roman" w:cs="Times New Roman"/>
          <w:lang w:eastAsia="cs-CZ"/>
        </w:rPr>
        <w:tab/>
        <w:t xml:space="preserve"> - výchovná poradkyně – členka komise (jen pro PŘ na obchodní akademii)</w:t>
      </w:r>
    </w:p>
    <w:p w:rsidR="00B1589A" w:rsidRPr="00B1589A" w:rsidRDefault="00B1589A" w:rsidP="00B1589A">
      <w:pPr>
        <w:spacing w:after="0" w:line="240" w:lineRule="auto"/>
        <w:ind w:left="2127" w:hanging="2127"/>
        <w:jc w:val="both"/>
        <w:rPr>
          <w:rFonts w:ascii="Times New Roman" w:eastAsia="Times New Roman" w:hAnsi="Times New Roman" w:cs="Times New Roman"/>
          <w:lang w:eastAsia="cs-CZ"/>
        </w:rPr>
      </w:pPr>
      <w:r>
        <w:rPr>
          <w:rFonts w:ascii="Times New Roman" w:eastAsia="Times New Roman" w:hAnsi="Times New Roman" w:cs="Times New Roman"/>
          <w:lang w:eastAsia="cs-CZ"/>
        </w:rPr>
        <w:t>Mgr. Iva Štrychová</w:t>
      </w:r>
      <w:r w:rsidRPr="00B1589A">
        <w:rPr>
          <w:rFonts w:ascii="Times New Roman" w:eastAsia="Times New Roman" w:hAnsi="Times New Roman" w:cs="Times New Roman"/>
          <w:lang w:eastAsia="cs-CZ"/>
        </w:rPr>
        <w:tab/>
        <w:t xml:space="preserve"> - vedoucí k</w:t>
      </w:r>
      <w:r>
        <w:rPr>
          <w:rFonts w:ascii="Times New Roman" w:eastAsia="Times New Roman" w:hAnsi="Times New Roman" w:cs="Times New Roman"/>
          <w:lang w:eastAsia="cs-CZ"/>
        </w:rPr>
        <w:t>abinetu</w:t>
      </w:r>
      <w:r w:rsidRPr="00B1589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všeobecně vzdělávacích předmětů</w:t>
      </w:r>
      <w:r w:rsidRPr="00B1589A">
        <w:rPr>
          <w:rFonts w:ascii="Times New Roman" w:eastAsia="Times New Roman" w:hAnsi="Times New Roman" w:cs="Times New Roman"/>
          <w:lang w:eastAsia="cs-CZ"/>
        </w:rPr>
        <w:t xml:space="preserve"> – členka komise (jen pro PŘ na obchodní akademii)</w:t>
      </w: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r w:rsidRPr="00B1589A">
        <w:rPr>
          <w:rFonts w:ascii="Times New Roman" w:eastAsia="Times New Roman" w:hAnsi="Times New Roman" w:cs="Times New Roman"/>
          <w:b/>
          <w:bCs/>
          <w:u w:val="single"/>
          <w:lang w:eastAsia="cs-CZ"/>
        </w:rPr>
        <w:t>2. Organizační zajištění 1. kola přijímacího řízení:</w:t>
      </w:r>
    </w:p>
    <w:p w:rsidR="00B1589A" w:rsidRPr="00B1589A" w:rsidRDefault="00B1589A" w:rsidP="00B1589A">
      <w:pPr>
        <w:spacing w:after="120" w:line="240" w:lineRule="auto"/>
        <w:jc w:val="both"/>
        <w:rPr>
          <w:rFonts w:ascii="Times New Roman" w:eastAsia="Times New Roman" w:hAnsi="Times New Roman" w:cs="Times New Roman"/>
          <w:b/>
          <w:bCs/>
          <w:sz w:val="2"/>
          <w:u w:val="single"/>
          <w:lang w:eastAsia="cs-CZ"/>
        </w:rPr>
      </w:pPr>
    </w:p>
    <w:p w:rsidR="00B1589A" w:rsidRPr="00B1589A" w:rsidRDefault="00B1589A" w:rsidP="00B1589A">
      <w:pPr>
        <w:numPr>
          <w:ilvl w:val="0"/>
          <w:numId w:val="9"/>
        </w:numPr>
        <w:spacing w:after="12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Ředitel školy vyhlašuje přijímací řízení do 1. (v případě kvinty také případně do 5. ročníku) ročníku střední školy do oborů vzdělání pro školní rok 20</w:t>
      </w:r>
      <w:r>
        <w:rPr>
          <w:rFonts w:ascii="Times New Roman" w:eastAsia="Times New Roman" w:hAnsi="Times New Roman" w:cs="Times New Roman"/>
          <w:lang w:eastAsia="cs-CZ"/>
        </w:rPr>
        <w:t>20</w:t>
      </w:r>
      <w:r w:rsidRPr="00B1589A">
        <w:rPr>
          <w:rFonts w:ascii="Times New Roman" w:eastAsia="Times New Roman" w:hAnsi="Times New Roman" w:cs="Times New Roman"/>
          <w:lang w:eastAsia="cs-CZ"/>
        </w:rPr>
        <w:t>/202</w:t>
      </w:r>
      <w:r>
        <w:rPr>
          <w:rFonts w:ascii="Times New Roman" w:eastAsia="Times New Roman" w:hAnsi="Times New Roman" w:cs="Times New Roman"/>
          <w:lang w:eastAsia="cs-CZ"/>
        </w:rPr>
        <w:t>1</w:t>
      </w:r>
      <w:r w:rsidRPr="00B1589A">
        <w:rPr>
          <w:rFonts w:ascii="Times New Roman" w:eastAsia="Times New Roman" w:hAnsi="Times New Roman" w:cs="Times New Roman"/>
          <w:lang w:eastAsia="cs-CZ"/>
        </w:rPr>
        <w:t>:</w:t>
      </w:r>
    </w:p>
    <w:p w:rsidR="00B1589A" w:rsidRPr="00B1589A" w:rsidRDefault="00B1589A" w:rsidP="00B1589A">
      <w:pPr>
        <w:numPr>
          <w:ilvl w:val="1"/>
          <w:numId w:val="10"/>
        </w:numPr>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b/>
          <w:lang w:eastAsia="cs-CZ"/>
        </w:rPr>
        <w:t>7941K/81 Gymnázium</w:t>
      </w:r>
      <w:r w:rsidRPr="00B1589A">
        <w:rPr>
          <w:rFonts w:ascii="Times New Roman" w:eastAsia="Times New Roman" w:hAnsi="Times New Roman" w:cs="Times New Roman"/>
          <w:lang w:eastAsia="cs-CZ"/>
        </w:rPr>
        <w:t xml:space="preserve"> </w:t>
      </w:r>
      <w:r w:rsidRPr="00B1589A">
        <w:rPr>
          <w:rFonts w:ascii="Times New Roman" w:eastAsia="Times New Roman" w:hAnsi="Times New Roman" w:cs="Times New Roman"/>
          <w:lang w:eastAsia="cs-CZ"/>
        </w:rPr>
        <w:tab/>
      </w:r>
      <w:r w:rsidRPr="00B1589A">
        <w:rPr>
          <w:rFonts w:ascii="Times New Roman" w:eastAsia="Times New Roman" w:hAnsi="Times New Roman" w:cs="Times New Roman"/>
          <w:lang w:eastAsia="cs-CZ"/>
        </w:rPr>
        <w:tab/>
        <w:t>(8letý vzdělávací cyklus, denní forma vzdělávání)</w:t>
      </w:r>
    </w:p>
    <w:p w:rsidR="00B1589A" w:rsidRPr="00B1589A" w:rsidRDefault="00B1589A" w:rsidP="00B1589A">
      <w:pPr>
        <w:numPr>
          <w:ilvl w:val="1"/>
          <w:numId w:val="10"/>
        </w:numPr>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b/>
          <w:lang w:eastAsia="cs-CZ"/>
        </w:rPr>
        <w:t>7941K/41 Gymnázium</w:t>
      </w:r>
      <w:r w:rsidRPr="00B1589A">
        <w:rPr>
          <w:rFonts w:ascii="Times New Roman" w:eastAsia="Times New Roman" w:hAnsi="Times New Roman" w:cs="Times New Roman"/>
          <w:lang w:eastAsia="cs-CZ"/>
        </w:rPr>
        <w:t xml:space="preserve"> </w:t>
      </w:r>
      <w:r w:rsidRPr="00B1589A">
        <w:rPr>
          <w:rFonts w:ascii="Times New Roman" w:eastAsia="Times New Roman" w:hAnsi="Times New Roman" w:cs="Times New Roman"/>
          <w:lang w:eastAsia="cs-CZ"/>
        </w:rPr>
        <w:tab/>
      </w:r>
      <w:r w:rsidRPr="00B1589A">
        <w:rPr>
          <w:rFonts w:ascii="Times New Roman" w:eastAsia="Times New Roman" w:hAnsi="Times New Roman" w:cs="Times New Roman"/>
          <w:lang w:eastAsia="cs-CZ"/>
        </w:rPr>
        <w:tab/>
        <w:t>(4letý vzdělávací cyklus, denní forma vzdělávání)</w:t>
      </w:r>
    </w:p>
    <w:p w:rsidR="00B1589A" w:rsidRPr="00B1589A" w:rsidRDefault="00B1589A" w:rsidP="00B1589A">
      <w:pPr>
        <w:numPr>
          <w:ilvl w:val="1"/>
          <w:numId w:val="10"/>
        </w:numPr>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b/>
          <w:lang w:eastAsia="cs-CZ"/>
        </w:rPr>
        <w:t>63-41-M/02 Obchodní akademie</w:t>
      </w:r>
      <w:r w:rsidRPr="00B1589A">
        <w:rPr>
          <w:rFonts w:ascii="Times New Roman" w:eastAsia="Times New Roman" w:hAnsi="Times New Roman" w:cs="Times New Roman"/>
          <w:b/>
          <w:lang w:eastAsia="cs-CZ"/>
        </w:rPr>
        <w:tab/>
      </w:r>
      <w:r w:rsidRPr="00B1589A">
        <w:rPr>
          <w:rFonts w:ascii="Times New Roman" w:eastAsia="Times New Roman" w:hAnsi="Times New Roman" w:cs="Times New Roman"/>
          <w:lang w:eastAsia="cs-CZ"/>
        </w:rPr>
        <w:t>(4letý vzdělávací cyklus, denní forma vzdělávání)</w:t>
      </w:r>
      <w:r w:rsidRPr="00B1589A">
        <w:rPr>
          <w:rFonts w:ascii="Times New Roman" w:eastAsia="Times New Roman" w:hAnsi="Times New Roman" w:cs="Times New Roman"/>
          <w:bCs/>
          <w:color w:val="FF0000"/>
          <w:lang w:eastAsia="cs-CZ"/>
        </w:rPr>
        <w:t xml:space="preserve"> </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 xml:space="preserve">Jednotná přijímací zkouška (JPZ) pro čtyřletá studia i osmileté studium se koná v termínech stanovených MŠMT  ČR, a to formou písemného testu ze vzdělávacího oboru Český jazyk a literatura (dále ČJL) a písemného testu ze vzdělávacího oboru Matematika a její aplikace (dále MAT). Jednotné testy pro 1. kolo přijímacího řízení připravuje </w:t>
      </w:r>
      <w:r w:rsidRPr="00B1589A">
        <w:rPr>
          <w:rFonts w:ascii="Times New Roman" w:eastAsia="Times New Roman" w:hAnsi="Times New Roman" w:cs="Times New Roman"/>
          <w:color w:val="000000"/>
        </w:rPr>
        <w:t xml:space="preserve">Centrum pro zjišťování výsledků vzdělávání (dále jen </w:t>
      </w:r>
      <w:r w:rsidRPr="00B1589A">
        <w:rPr>
          <w:rFonts w:ascii="Times New Roman" w:eastAsia="Times New Roman" w:hAnsi="Times New Roman" w:cs="Times New Roman"/>
          <w:lang w:eastAsia="cs-CZ"/>
        </w:rPr>
        <w:t>CERMAT). Jednotné testy budou konat všichni přihlášení uchazeči o studium s výjimkou uchazečů o studium podle bodu 5.</w:t>
      </w:r>
      <w:r w:rsidRPr="00B1589A">
        <w:rPr>
          <w:rFonts w:ascii="Times New Roman" w:eastAsia="Times New Roman" w:hAnsi="Times New Roman" w:cs="Times New Roman"/>
        </w:rPr>
        <w:t xml:space="preserve"> </w:t>
      </w:r>
      <w:r w:rsidRPr="00B1589A">
        <w:rPr>
          <w:rFonts w:ascii="Times New Roman" w:eastAsia="Times New Roman" w:hAnsi="Times New Roman" w:cs="Times New Roman"/>
          <w:snapToGrid w:val="0"/>
        </w:rPr>
        <w:t>Organizace a průběh testování se řídí pokyny CERMAT.</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Uchazeči o studium nebo zákonní zástupci nezletilých uchazečů o studium (dále jen uchazeči) používají k přihlášení k přijímacímu řízení formulář přihlášky stanovený MŠMT. </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Škola pro žádný obor studia nepožaduje, aby na přihlášce byla lékařem potvrzená zdravotní způsobilost uchazeče o studium (dále jen uchazeč).</w:t>
      </w:r>
      <w:r w:rsidRPr="00B1589A">
        <w:rPr>
          <w:rFonts w:ascii="Times New Roman" w:eastAsia="Times New Roman" w:hAnsi="Times New Roman" w:cs="Times New Roman"/>
          <w:lang w:eastAsia="cs-CZ"/>
        </w:rPr>
        <w:t xml:space="preserve"> Uchazeč se speciálními vzdělávacími potřebami </w:t>
      </w:r>
      <w:r w:rsidRPr="00B1589A">
        <w:rPr>
          <w:rFonts w:ascii="Times New Roman" w:eastAsia="Times New Roman" w:hAnsi="Times New Roman" w:cs="Times New Roman"/>
          <w:lang w:eastAsia="cs-CZ"/>
        </w:rPr>
        <w:lastRenderedPageBreak/>
        <w:t xml:space="preserve">přikládá k přihlášce doporučení školského poradenského zařízení (podle §1 odst. 1 písm. h vyhlášky č. 353/2016 Sb. o přijímacím řízení ke střednímu vzdělávání, ve znění pozdějších předpisů). Ředitel školy na základě doporučení </w:t>
      </w:r>
      <w:r w:rsidRPr="00B1589A">
        <w:rPr>
          <w:rFonts w:ascii="Times New Roman" w:eastAsia="Times New Roman" w:hAnsi="Times New Roman" w:cs="Times New Roman"/>
          <w:bCs/>
        </w:rPr>
        <w:t>upraví podmínky přijímacího řízení a uzpůsobí konání přijímací zkoušky podle doporučení školského poradenského zařízení (podle §13 vyhlášky č. 353/2016 Sb.).</w:t>
      </w:r>
      <w:r w:rsidRPr="00B1589A">
        <w:rPr>
          <w:rFonts w:ascii="Times New Roman" w:eastAsia="Times New Roman" w:hAnsi="Times New Roman" w:cs="Times New Roman"/>
          <w:lang w:eastAsia="cs-CZ"/>
        </w:rPr>
        <w:t xml:space="preserve"> </w:t>
      </w:r>
      <w:r w:rsidRPr="00B1589A">
        <w:rPr>
          <w:rFonts w:ascii="Times New Roman" w:eastAsia="Times New Roman" w:hAnsi="Times New Roman" w:cs="Times New Roman"/>
        </w:rPr>
        <w:t>Uchazeč se speciálními vzdělávacími potřebami má právo konat jednotnou přijímací zkoušku v souladu s § 16 odst. 1 a odst. 2 písm. c) zákona č. 561/2004 Sb., o předškolním, základním, středním, vyšším odborném a jiném vzdělávání, ve znění pozdějších předpisů, v rámci přijímacího řízení ke střednímu vzdělávání za upravených podmínek s využitím podpůrných opatření odpovídajících jeho speciálním vzdělávacím potřebám.</w:t>
      </w:r>
    </w:p>
    <w:p w:rsidR="00B1589A" w:rsidRPr="00B1589A" w:rsidRDefault="00B1589A" w:rsidP="00B1589A">
      <w:pPr>
        <w:numPr>
          <w:ilvl w:val="0"/>
          <w:numId w:val="9"/>
        </w:numPr>
        <w:shd w:val="clear" w:color="auto" w:fill="FFFFFF"/>
        <w:spacing w:after="0" w:line="240" w:lineRule="auto"/>
        <w:contextualSpacing/>
        <w:jc w:val="both"/>
        <w:outlineLvl w:val="4"/>
        <w:rPr>
          <w:rFonts w:ascii="Times New Roman" w:eastAsia="Times New Roman" w:hAnsi="Times New Roman" w:cs="Times New Roman"/>
          <w:lang w:eastAsia="cs-CZ"/>
        </w:rPr>
      </w:pPr>
      <w:r w:rsidRPr="00B1589A">
        <w:rPr>
          <w:rFonts w:ascii="Times New Roman" w:eastAsia="Times New Roman" w:hAnsi="Times New Roman" w:cs="Times New Roman"/>
          <w:color w:val="000000"/>
          <w:lang w:eastAsia="cs-CZ"/>
        </w:rPr>
        <w:t xml:space="preserve">Uchazečům, kteří získali předchozí vzdělání ve škole mimo území ČR, se při přijímacím řízení ke vzdělávání ve středních školách promíjí na žádost přijímací zkouška z českého jazyka. To se týká jak jednotné přijímací zkoušky z ČJL, tak i případných školních přijímacích zkoušek zaměřených na ověřování vědomostí z ČJL. Oprávněnost žádosti ověří ředitel školy dle vysvědčení posledního ročníku základní školy dodaného spolu s přihláškou. Znalost českého jazyka, která je nezbytná pro vzdělávání v daném oboru vzdělání, škola u těchto osob ověří rozhovorem. Bližší informace lze nalézt informačním dokumentu MŠMT </w:t>
      </w:r>
      <w:r w:rsidRPr="00B1589A">
        <w:rPr>
          <w:rFonts w:ascii="Times New Roman" w:eastAsia="Times New Roman" w:hAnsi="Times New Roman" w:cs="Times New Roman"/>
          <w:bCs/>
          <w:lang w:eastAsia="cs-CZ"/>
        </w:rPr>
        <w:t>k přijímací zkoušce z českého jazyka a literatury osob pobývajících dlouhodobě v zahraničí při přijímání ke střednímu vzdělávání (</w:t>
      </w:r>
      <w:r w:rsidRPr="00B1589A">
        <w:rPr>
          <w:rFonts w:ascii="Times New Roman" w:eastAsia="Times New Roman" w:hAnsi="Times New Roman" w:cs="Times New Roman"/>
          <w:lang w:eastAsia="cs-CZ"/>
        </w:rPr>
        <w:t xml:space="preserve">č. j. MSMT-37438/2018-1).  </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V případě, že se uchazeč v prvním kole nebude moci dostavit (například </w:t>
      </w:r>
      <w:r w:rsidRPr="00B1589A">
        <w:rPr>
          <w:rFonts w:ascii="Times New Roman" w:eastAsia="Times New Roman" w:hAnsi="Times New Roman" w:cs="Times New Roman"/>
          <w:color w:val="000000"/>
        </w:rPr>
        <w:t>z důvodu nemoci) k prvnímu či druhému termínu jednotné zkoušky a řádně se omluví řediteli školy, koná jednotnou zkoušku v náhradním termínu.</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color w:val="000000"/>
          <w:lang w:eastAsia="cs-CZ"/>
        </w:rPr>
      </w:pPr>
      <w:r w:rsidRPr="00B1589A">
        <w:rPr>
          <w:rFonts w:ascii="Times New Roman" w:eastAsia="Times New Roman" w:hAnsi="Times New Roman" w:cs="Times New Roman"/>
          <w:color w:val="000000"/>
          <w:lang w:eastAsia="cs-CZ"/>
        </w:rPr>
        <w:t xml:space="preserve">Uchazeč o studium odevzdá přihlášku ke studiu nejpozději do </w:t>
      </w:r>
      <w:r>
        <w:rPr>
          <w:rFonts w:ascii="Times New Roman" w:eastAsia="Times New Roman" w:hAnsi="Times New Roman" w:cs="Times New Roman"/>
          <w:color w:val="000000"/>
          <w:lang w:eastAsia="cs-CZ"/>
        </w:rPr>
        <w:t>2</w:t>
      </w:r>
      <w:r w:rsidRPr="00B1589A">
        <w:rPr>
          <w:rFonts w:ascii="Times New Roman" w:eastAsia="Times New Roman" w:hAnsi="Times New Roman" w:cs="Times New Roman"/>
          <w:color w:val="000000"/>
          <w:lang w:eastAsia="cs-CZ"/>
        </w:rPr>
        <w:t>. 3. 20</w:t>
      </w:r>
      <w:r>
        <w:rPr>
          <w:rFonts w:ascii="Times New Roman" w:eastAsia="Times New Roman" w:hAnsi="Times New Roman" w:cs="Times New Roman"/>
          <w:color w:val="000000"/>
          <w:lang w:eastAsia="cs-CZ"/>
        </w:rPr>
        <w:t>20</w:t>
      </w:r>
      <w:r w:rsidRPr="00B1589A">
        <w:rPr>
          <w:rFonts w:ascii="Times New Roman" w:eastAsia="Times New Roman" w:hAnsi="Times New Roman" w:cs="Times New Roman"/>
          <w:color w:val="000000"/>
          <w:lang w:eastAsia="cs-CZ"/>
        </w:rPr>
        <w:t xml:space="preserve">. </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color w:val="000000"/>
          <w:lang w:eastAsia="cs-CZ"/>
        </w:rPr>
      </w:pPr>
      <w:r w:rsidRPr="00B1589A">
        <w:rPr>
          <w:rFonts w:ascii="Times New Roman" w:eastAsia="Times New Roman" w:hAnsi="Times New Roman" w:cs="Times New Roman"/>
          <w:lang w:eastAsia="cs-CZ"/>
        </w:rPr>
        <w:t xml:space="preserve">Uchazečům o studium odešle ředitelství školy pozvánku k JPZ </w:t>
      </w:r>
      <w:r w:rsidRPr="00B1589A">
        <w:rPr>
          <w:rFonts w:ascii="Times New Roman" w:eastAsia="Times New Roman" w:hAnsi="Times New Roman" w:cs="Times New Roman"/>
        </w:rPr>
        <w:t>nejpozději 14 dnů před konáním zkoušky v 1. a 2. termínu; nejpozději do 7 dnů před konáním zkoušky v náhradním termínu. Veškerá korespondence v souvislosti s přijímacím řízením bude vedena s osobou, která bude uvedena na přihlášce ke studiu jako zletilý uchazeč nebo zákonný zástupce</w:t>
      </w:r>
      <w:r w:rsidRPr="00B1589A">
        <w:rPr>
          <w:rFonts w:ascii="Times New Roman" w:eastAsia="Times New Roman" w:hAnsi="Times New Roman" w:cs="Times New Roman"/>
          <w:color w:val="000000"/>
        </w:rPr>
        <w:t xml:space="preserve"> nezletilého žáka.</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snapToGrid w:val="0"/>
        </w:rPr>
      </w:pPr>
      <w:r w:rsidRPr="00B1589A">
        <w:rPr>
          <w:rFonts w:ascii="Times New Roman" w:eastAsia="Times New Roman" w:hAnsi="Times New Roman" w:cs="Times New Roman"/>
          <w:snapToGrid w:val="0"/>
        </w:rPr>
        <w:t>Dozor při testování budou vykonávat pověření učitelé školy podle rozpisu a rozvrhu dozorů, který připraví zástupci ředitele.</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snapToGrid w:val="0"/>
        </w:rPr>
      </w:pPr>
      <w:r w:rsidRPr="00B1589A">
        <w:rPr>
          <w:rFonts w:ascii="Times New Roman" w:eastAsia="Times New Roman" w:hAnsi="Times New Roman" w:cs="Times New Roman"/>
          <w:snapToGrid w:val="0"/>
        </w:rPr>
        <w:t>Uchazeč o studium smí při testování během JPZ používat pouze povolené pomůcky. V MAT r</w:t>
      </w:r>
      <w:r w:rsidRPr="00B1589A">
        <w:rPr>
          <w:rFonts w:ascii="Times New Roman" w:eastAsia="Times New Roman" w:hAnsi="Times New Roman" w:cs="Times New Roman"/>
        </w:rPr>
        <w:t xml:space="preserve">ýsovací potřeby a modře či černě píšící propisovací tužka </w:t>
      </w:r>
      <w:r w:rsidRPr="00B1589A">
        <w:rPr>
          <w:rFonts w:ascii="Times New Roman" w:eastAsia="Times New Roman" w:hAnsi="Times New Roman" w:cs="Times New Roman"/>
          <w:snapToGrid w:val="0"/>
        </w:rPr>
        <w:t xml:space="preserve">(tabulky a kalkulátory nejsou povoleny), v ČJL je povolena pouze </w:t>
      </w:r>
      <w:r w:rsidRPr="00B1589A">
        <w:rPr>
          <w:rFonts w:ascii="Times New Roman" w:eastAsia="Times New Roman" w:hAnsi="Times New Roman" w:cs="Times New Roman"/>
        </w:rPr>
        <w:t xml:space="preserve">modře či černě píšící propisovací tužka. </w:t>
      </w:r>
      <w:r w:rsidRPr="00B1589A">
        <w:rPr>
          <w:rFonts w:ascii="Times New Roman" w:eastAsia="Times New Roman" w:hAnsi="Times New Roman" w:cs="Times New Roman"/>
          <w:snapToGrid w:val="0"/>
        </w:rPr>
        <w:t xml:space="preserve"> </w:t>
      </w:r>
    </w:p>
    <w:p w:rsidR="00B1589A" w:rsidRPr="00B1589A" w:rsidRDefault="00B1589A" w:rsidP="00B1589A">
      <w:pPr>
        <w:numPr>
          <w:ilvl w:val="0"/>
          <w:numId w:val="9"/>
        </w:numPr>
        <w:spacing w:after="0" w:line="240" w:lineRule="auto"/>
        <w:jc w:val="both"/>
        <w:rPr>
          <w:rFonts w:ascii="Times New Roman" w:eastAsia="Times New Roman" w:hAnsi="Times New Roman" w:cs="Times New Roman"/>
          <w:snapToGrid w:val="0"/>
        </w:rPr>
      </w:pPr>
      <w:r w:rsidRPr="00B1589A">
        <w:rPr>
          <w:rFonts w:ascii="Times New Roman" w:eastAsia="Times New Roman" w:hAnsi="Times New Roman" w:cs="Times New Roman"/>
          <w:lang w:eastAsia="cs-CZ"/>
        </w:rPr>
        <w:t xml:space="preserve">Jména uchazečů při testování budou zakódována, každému žákovi bude přiděleno </w:t>
      </w:r>
      <w:r w:rsidRPr="00B1589A">
        <w:rPr>
          <w:rFonts w:ascii="Times New Roman" w:eastAsia="Times New Roman" w:hAnsi="Times New Roman" w:cs="Times New Roman"/>
        </w:rPr>
        <w:t>registrační číslo uchazeče.</w:t>
      </w:r>
      <w:r w:rsidRPr="00B1589A">
        <w:rPr>
          <w:rFonts w:ascii="Times New Roman" w:eastAsia="Times New Roman" w:hAnsi="Times New Roman" w:cs="Times New Roman"/>
          <w:snapToGrid w:val="0"/>
        </w:rPr>
        <w:t xml:space="preserve"> </w:t>
      </w:r>
    </w:p>
    <w:p w:rsidR="00B1589A" w:rsidRPr="00B1589A" w:rsidRDefault="00B1589A" w:rsidP="00B1589A">
      <w:pPr>
        <w:numPr>
          <w:ilvl w:val="0"/>
          <w:numId w:val="9"/>
        </w:numPr>
        <w:autoSpaceDE w:val="0"/>
        <w:autoSpaceDN w:val="0"/>
        <w:adjustRightInd w:val="0"/>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snapToGrid w:val="0"/>
        </w:rPr>
        <w:t>Zkušební dokumentaci pro přijímací řízení převezme zástupce ředitele Mgr. Jaroslav Najbert. Testy jím budou zabezpečeny před zneužitím.</w:t>
      </w:r>
    </w:p>
    <w:p w:rsidR="00B1589A" w:rsidRPr="00B1589A" w:rsidRDefault="00B1589A" w:rsidP="00B1589A">
      <w:pPr>
        <w:numPr>
          <w:ilvl w:val="0"/>
          <w:numId w:val="9"/>
        </w:numPr>
        <w:autoSpaceDE w:val="0"/>
        <w:autoSpaceDN w:val="0"/>
        <w:adjustRightInd w:val="0"/>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Veškeré další pokyny a informace jsou publikovány na internetu - </w:t>
      </w:r>
      <w:r w:rsidR="00BB63D6" w:rsidRPr="00BB63D6">
        <w:rPr>
          <w:rFonts w:ascii="Times New Roman" w:hAnsi="Times New Roman" w:cs="Times New Roman"/>
        </w:rPr>
        <w:t>https://prijimacky.cermat.cz/menu/jednotna-prijimaci-zkouska-2019/zakladni-informace</w:t>
      </w:r>
      <w:r w:rsidRPr="00B1589A">
        <w:rPr>
          <w:rFonts w:ascii="Times New Roman" w:eastAsia="Times New Roman" w:hAnsi="Times New Roman" w:cs="Times New Roman"/>
        </w:rPr>
        <w:t xml:space="preserve"> nebo v informacích </w:t>
      </w:r>
      <w:r w:rsidRPr="00B1589A">
        <w:rPr>
          <w:rFonts w:ascii="Times New Roman" w:eastAsia="Times New Roman" w:hAnsi="Times New Roman" w:cs="Times New Roman"/>
          <w:bCs/>
          <w:lang w:eastAsia="cs-CZ"/>
        </w:rPr>
        <w:t>MŠMT pro přijímání na střední školy a konzervatoře ve školním roce 20</w:t>
      </w:r>
      <w:r w:rsidR="00BB63D6" w:rsidRPr="00BB63D6">
        <w:rPr>
          <w:rFonts w:ascii="Times New Roman" w:eastAsia="Times New Roman" w:hAnsi="Times New Roman" w:cs="Times New Roman"/>
          <w:bCs/>
          <w:lang w:eastAsia="cs-CZ"/>
        </w:rPr>
        <w:t>19</w:t>
      </w:r>
      <w:r w:rsidRPr="00B1589A">
        <w:rPr>
          <w:rFonts w:ascii="Times New Roman" w:eastAsia="Times New Roman" w:hAnsi="Times New Roman" w:cs="Times New Roman"/>
          <w:bCs/>
          <w:lang w:eastAsia="cs-CZ"/>
        </w:rPr>
        <w:t>/20</w:t>
      </w:r>
      <w:r w:rsidR="00BB63D6" w:rsidRPr="00BB63D6">
        <w:rPr>
          <w:rFonts w:ascii="Times New Roman" w:eastAsia="Times New Roman" w:hAnsi="Times New Roman" w:cs="Times New Roman"/>
          <w:bCs/>
          <w:lang w:eastAsia="cs-CZ"/>
        </w:rPr>
        <w:t>20</w:t>
      </w:r>
      <w:r w:rsidRPr="00B1589A">
        <w:rPr>
          <w:rFonts w:ascii="Times New Roman" w:eastAsia="Times New Roman" w:hAnsi="Times New Roman" w:cs="Times New Roman"/>
          <w:bCs/>
          <w:lang w:eastAsia="cs-CZ"/>
        </w:rPr>
        <w:t xml:space="preserve"> (č. j.: MSMT-</w:t>
      </w:r>
      <w:r w:rsidR="00BB63D6" w:rsidRPr="00BB63D6">
        <w:rPr>
          <w:rFonts w:ascii="Times New Roman" w:hAnsi="Times New Roman" w:cs="Times New Roman"/>
        </w:rPr>
        <w:t xml:space="preserve"> č. j.: 32844/2019-1</w:t>
      </w:r>
      <w:r w:rsidRPr="00B1589A">
        <w:rPr>
          <w:rFonts w:ascii="Times New Roman" w:eastAsia="Times New Roman" w:hAnsi="Times New Roman" w:cs="Times New Roman"/>
          <w:bCs/>
          <w:lang w:eastAsia="cs-CZ"/>
        </w:rPr>
        <w:t>).</w:t>
      </w:r>
    </w:p>
    <w:p w:rsidR="00B1589A" w:rsidRPr="00B1589A" w:rsidRDefault="00B1589A" w:rsidP="00B1589A">
      <w:pPr>
        <w:spacing w:after="120" w:line="240" w:lineRule="auto"/>
        <w:jc w:val="both"/>
        <w:rPr>
          <w:rFonts w:ascii="Times New Roman" w:eastAsia="Times New Roman" w:hAnsi="Times New Roman" w:cs="Times New Roman"/>
          <w:b/>
          <w:bCs/>
          <w:sz w:val="8"/>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r w:rsidRPr="00B1589A">
        <w:rPr>
          <w:rFonts w:ascii="Times New Roman" w:eastAsia="Times New Roman" w:hAnsi="Times New Roman" w:cs="Times New Roman"/>
          <w:b/>
          <w:bCs/>
          <w:u w:val="single"/>
          <w:lang w:eastAsia="cs-CZ"/>
        </w:rPr>
        <w:t>3. Termíny konání JPZ (testů) v 1. kole přijímacího řízení</w:t>
      </w:r>
    </w:p>
    <w:p w:rsidR="00B1589A" w:rsidRPr="00B1589A" w:rsidRDefault="00B1589A" w:rsidP="00B1589A">
      <w:pPr>
        <w:spacing w:after="0" w:line="240" w:lineRule="auto"/>
        <w:rPr>
          <w:rFonts w:ascii="Times New Roman" w:eastAsia="Times New Roman" w:hAnsi="Times New Roman" w:cs="Times New Roman"/>
          <w:sz w:val="24"/>
          <w:szCs w:val="24"/>
          <w:lang w:eastAsia="cs-CZ"/>
        </w:rPr>
      </w:pPr>
      <w:r w:rsidRPr="00B1589A">
        <w:rPr>
          <w:rFonts w:ascii="Times New Roman" w:eastAsia="Times New Roman" w:hAnsi="Times New Roman" w:cs="Times New Roman"/>
          <w:b/>
          <w:bCs/>
        </w:rPr>
        <w:t>Pro čtyřleté studijní programy (</w:t>
      </w:r>
      <w:r w:rsidRPr="00B1589A">
        <w:rPr>
          <w:rFonts w:ascii="Times New Roman" w:eastAsia="Times New Roman" w:hAnsi="Times New Roman" w:cs="Times New Roman"/>
          <w:b/>
          <w:lang w:eastAsia="cs-CZ"/>
        </w:rPr>
        <w:t>7941K/41 Gymnázium a 63-41-M/02 Obchodní akademie)</w:t>
      </w:r>
      <w:r w:rsidRPr="00B1589A">
        <w:rPr>
          <w:rFonts w:ascii="Times New Roman" w:eastAsia="Times New Roman" w:hAnsi="Times New Roman" w:cs="Times New Roman"/>
          <w:b/>
          <w:bCs/>
        </w:rPr>
        <w:t>:</w:t>
      </w:r>
    </w:p>
    <w:p w:rsidR="00B1589A" w:rsidRPr="00B1589A" w:rsidRDefault="00B1589A" w:rsidP="00B1589A">
      <w:pPr>
        <w:spacing w:after="0" w:line="240" w:lineRule="auto"/>
        <w:ind w:left="709"/>
        <w:rPr>
          <w:rFonts w:ascii="Times New Roman" w:eastAsia="Times New Roman" w:hAnsi="Times New Roman" w:cs="Times New Roman"/>
        </w:rPr>
      </w:pPr>
      <w:r w:rsidRPr="00B1589A">
        <w:rPr>
          <w:rFonts w:ascii="Times New Roman" w:eastAsia="Times New Roman" w:hAnsi="Times New Roman" w:cs="Times New Roman"/>
        </w:rPr>
        <w:t>1. termín 1</w:t>
      </w:r>
      <w:r w:rsidR="00EC1E42">
        <w:rPr>
          <w:rFonts w:ascii="Times New Roman" w:eastAsia="Times New Roman" w:hAnsi="Times New Roman" w:cs="Times New Roman"/>
        </w:rPr>
        <w:t>4. dubna 2020</w:t>
      </w:r>
    </w:p>
    <w:p w:rsidR="00B1589A" w:rsidRPr="00B1589A" w:rsidRDefault="00B1589A" w:rsidP="00B1589A">
      <w:pPr>
        <w:spacing w:after="0" w:line="240" w:lineRule="auto"/>
        <w:ind w:left="709"/>
        <w:rPr>
          <w:rFonts w:ascii="Times New Roman" w:eastAsia="Times New Roman" w:hAnsi="Times New Roman" w:cs="Times New Roman"/>
        </w:rPr>
      </w:pPr>
      <w:r w:rsidRPr="00B1589A">
        <w:rPr>
          <w:rFonts w:ascii="Times New Roman" w:eastAsia="Times New Roman" w:hAnsi="Times New Roman" w:cs="Times New Roman"/>
        </w:rPr>
        <w:t>2. termín 15</w:t>
      </w:r>
      <w:r w:rsidR="00EC1E42">
        <w:rPr>
          <w:rFonts w:ascii="Times New Roman" w:eastAsia="Times New Roman" w:hAnsi="Times New Roman" w:cs="Times New Roman"/>
        </w:rPr>
        <w:t>. dubna 2020</w:t>
      </w:r>
    </w:p>
    <w:p w:rsidR="00B1589A" w:rsidRPr="00B1589A" w:rsidRDefault="00B1589A" w:rsidP="00B1589A">
      <w:pPr>
        <w:spacing w:after="0" w:line="240" w:lineRule="auto"/>
        <w:rPr>
          <w:rFonts w:ascii="Times New Roman" w:eastAsia="Times New Roman" w:hAnsi="Times New Roman" w:cs="Times New Roman"/>
          <w:b/>
          <w:bCs/>
        </w:rPr>
      </w:pPr>
    </w:p>
    <w:p w:rsidR="00B1589A" w:rsidRPr="00B1589A" w:rsidRDefault="00B1589A" w:rsidP="00B1589A">
      <w:pPr>
        <w:spacing w:after="0" w:line="240" w:lineRule="auto"/>
        <w:rPr>
          <w:rFonts w:ascii="Times New Roman" w:eastAsia="Times New Roman" w:hAnsi="Times New Roman" w:cs="Times New Roman"/>
        </w:rPr>
      </w:pPr>
      <w:r w:rsidRPr="00B1589A">
        <w:rPr>
          <w:rFonts w:ascii="Times New Roman" w:eastAsia="Times New Roman" w:hAnsi="Times New Roman" w:cs="Times New Roman"/>
          <w:b/>
          <w:bCs/>
        </w:rPr>
        <w:t>Pro osmiletý studijní program (</w:t>
      </w:r>
      <w:r w:rsidRPr="00B1589A">
        <w:rPr>
          <w:rFonts w:ascii="Times New Roman" w:eastAsia="Times New Roman" w:hAnsi="Times New Roman" w:cs="Times New Roman"/>
          <w:b/>
          <w:lang w:eastAsia="cs-CZ"/>
        </w:rPr>
        <w:t>7941K/81 Gymnázium)</w:t>
      </w:r>
      <w:r w:rsidRPr="00B1589A">
        <w:rPr>
          <w:rFonts w:ascii="Times New Roman" w:eastAsia="Times New Roman" w:hAnsi="Times New Roman" w:cs="Times New Roman"/>
          <w:b/>
          <w:bCs/>
        </w:rPr>
        <w:t>:</w:t>
      </w:r>
    </w:p>
    <w:p w:rsidR="00B1589A" w:rsidRPr="00B1589A" w:rsidRDefault="00B1589A" w:rsidP="00B1589A">
      <w:pPr>
        <w:spacing w:after="0" w:line="240" w:lineRule="auto"/>
        <w:ind w:left="709"/>
        <w:rPr>
          <w:rFonts w:ascii="Times New Roman" w:eastAsia="Times New Roman" w:hAnsi="Times New Roman" w:cs="Times New Roman"/>
        </w:rPr>
      </w:pPr>
      <w:r w:rsidRPr="00B1589A">
        <w:rPr>
          <w:rFonts w:ascii="Times New Roman" w:eastAsia="Times New Roman" w:hAnsi="Times New Roman" w:cs="Times New Roman"/>
        </w:rPr>
        <w:t>1. termín 16</w:t>
      </w:r>
      <w:r w:rsidR="00EC1E42">
        <w:rPr>
          <w:rFonts w:ascii="Times New Roman" w:eastAsia="Times New Roman" w:hAnsi="Times New Roman" w:cs="Times New Roman"/>
        </w:rPr>
        <w:t>. dubna 2020</w:t>
      </w:r>
    </w:p>
    <w:p w:rsidR="00B1589A" w:rsidRPr="00B1589A" w:rsidRDefault="00EC1E42" w:rsidP="00B1589A">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2. termín 17. dubna 2020</w:t>
      </w:r>
    </w:p>
    <w:p w:rsidR="00B1589A" w:rsidRPr="00B1589A" w:rsidRDefault="00B1589A" w:rsidP="00B1589A">
      <w:pPr>
        <w:spacing w:after="0" w:line="240" w:lineRule="auto"/>
        <w:rPr>
          <w:rFonts w:ascii="Times New Roman" w:eastAsia="Times New Roman" w:hAnsi="Times New Roman" w:cs="Times New Roman"/>
        </w:rPr>
      </w:pPr>
    </w:p>
    <w:p w:rsidR="00B1589A" w:rsidRPr="00B1589A" w:rsidRDefault="00B1589A" w:rsidP="00B1589A">
      <w:pPr>
        <w:spacing w:after="0" w:line="240" w:lineRule="auto"/>
        <w:rPr>
          <w:rFonts w:ascii="Times New Roman" w:eastAsia="Times New Roman" w:hAnsi="Times New Roman" w:cs="Times New Roman"/>
        </w:rPr>
      </w:pPr>
      <w:r w:rsidRPr="00B1589A">
        <w:rPr>
          <w:rFonts w:ascii="Times New Roman" w:eastAsia="Times New Roman" w:hAnsi="Times New Roman" w:cs="Times New Roman"/>
        </w:rPr>
        <w:t>Náhradní termíny pro konání přijímacích zkoušek v prvním kole přijímacího řízení pro všechny studijní programy jsou stanoveny:</w:t>
      </w:r>
    </w:p>
    <w:p w:rsidR="00B1589A" w:rsidRPr="00B1589A" w:rsidRDefault="00B1589A" w:rsidP="00B1589A">
      <w:pPr>
        <w:spacing w:after="0" w:line="240" w:lineRule="auto"/>
        <w:ind w:left="709"/>
        <w:rPr>
          <w:rFonts w:ascii="Times New Roman" w:eastAsia="Times New Roman" w:hAnsi="Times New Roman" w:cs="Times New Roman"/>
        </w:rPr>
      </w:pPr>
      <w:r w:rsidRPr="00B1589A">
        <w:rPr>
          <w:rFonts w:ascii="Times New Roman" w:eastAsia="Times New Roman" w:hAnsi="Times New Roman" w:cs="Times New Roman"/>
        </w:rPr>
        <w:t>1. termín 13. května 20</w:t>
      </w:r>
      <w:r w:rsidR="00EC1E42">
        <w:rPr>
          <w:rFonts w:ascii="Times New Roman" w:eastAsia="Times New Roman" w:hAnsi="Times New Roman" w:cs="Times New Roman"/>
        </w:rPr>
        <w:t>20</w:t>
      </w:r>
    </w:p>
    <w:p w:rsidR="00B1589A" w:rsidRPr="00B1589A" w:rsidRDefault="00B1589A" w:rsidP="00B1589A">
      <w:pPr>
        <w:spacing w:after="0" w:line="240" w:lineRule="auto"/>
        <w:ind w:left="709"/>
        <w:rPr>
          <w:rFonts w:ascii="Times New Roman" w:eastAsia="Times New Roman" w:hAnsi="Times New Roman" w:cs="Times New Roman"/>
        </w:rPr>
      </w:pPr>
      <w:r w:rsidRPr="00B1589A">
        <w:rPr>
          <w:rFonts w:ascii="Times New Roman" w:eastAsia="Times New Roman" w:hAnsi="Times New Roman" w:cs="Times New Roman"/>
        </w:rPr>
        <w:t>2. termín 14</w:t>
      </w:r>
      <w:r w:rsidR="00EC1E42">
        <w:rPr>
          <w:rFonts w:ascii="Times New Roman" w:eastAsia="Times New Roman" w:hAnsi="Times New Roman" w:cs="Times New Roman"/>
        </w:rPr>
        <w:t>. května 2020</w:t>
      </w:r>
    </w:p>
    <w:p w:rsidR="00B1589A" w:rsidRPr="00B1589A" w:rsidRDefault="00B1589A" w:rsidP="00B1589A">
      <w:pPr>
        <w:spacing w:before="120" w:after="120" w:line="240" w:lineRule="auto"/>
        <w:jc w:val="both"/>
        <w:rPr>
          <w:rFonts w:ascii="Times New Roman" w:eastAsia="Times New Roman" w:hAnsi="Times New Roman" w:cs="Times New Roman"/>
        </w:rPr>
      </w:pPr>
      <w:r w:rsidRPr="00B1589A">
        <w:rPr>
          <w:rFonts w:ascii="Times New Roman" w:eastAsia="Times New Roman" w:hAnsi="Times New Roman" w:cs="Times New Roman"/>
        </w:rPr>
        <w:t>JPZ se v 1. termínu uskuteční ve škole uvedené na přihlášce ke studiu na prvním místě, ve 2. termínu na škole uvedení na přihlášce ke studiu na druhém místě.</w:t>
      </w:r>
    </w:p>
    <w:p w:rsidR="00B1589A" w:rsidRPr="00B1589A" w:rsidRDefault="00B1589A" w:rsidP="00B1589A">
      <w:p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lastRenderedPageBreak/>
        <w:t>Přijímací zkoušky pro obory gymnázia se konají v budově gymnázia (Sokolovská 1638</w:t>
      </w:r>
      <w:r w:rsidR="00EC1E42">
        <w:rPr>
          <w:rFonts w:ascii="Times New Roman" w:eastAsia="Times New Roman" w:hAnsi="Times New Roman" w:cs="Times New Roman"/>
          <w:lang w:eastAsia="cs-CZ"/>
        </w:rPr>
        <w:t>/1</w:t>
      </w:r>
      <w:r w:rsidRPr="00B1589A">
        <w:rPr>
          <w:rFonts w:ascii="Times New Roman" w:eastAsia="Times New Roman" w:hAnsi="Times New Roman" w:cs="Times New Roman"/>
          <w:lang w:eastAsia="cs-CZ"/>
        </w:rPr>
        <w:t>, Svitavy), přijímací zkoušky pro obor obchodní akademie se konají v budově obchodní akademie (T. G. Masaryka 47</w:t>
      </w:r>
      <w:r w:rsidR="00EC1E42">
        <w:rPr>
          <w:rFonts w:ascii="Times New Roman" w:eastAsia="Times New Roman" w:hAnsi="Times New Roman" w:cs="Times New Roman"/>
          <w:lang w:eastAsia="cs-CZ"/>
        </w:rPr>
        <w:t>/20</w:t>
      </w:r>
      <w:r w:rsidRPr="00B1589A">
        <w:rPr>
          <w:rFonts w:ascii="Times New Roman" w:eastAsia="Times New Roman" w:hAnsi="Times New Roman" w:cs="Times New Roman"/>
          <w:lang w:eastAsia="cs-CZ"/>
        </w:rPr>
        <w:t>, Svitavy).</w:t>
      </w:r>
    </w:p>
    <w:p w:rsidR="00B1589A" w:rsidRPr="00B1589A" w:rsidRDefault="00B1589A" w:rsidP="00B1589A">
      <w:pPr>
        <w:spacing w:before="120" w:after="120" w:line="240" w:lineRule="auto"/>
        <w:jc w:val="both"/>
        <w:rPr>
          <w:rFonts w:ascii="Times New Roman" w:eastAsia="Times New Roman" w:hAnsi="Times New Roman" w:cs="Times New Roman"/>
          <w:b/>
          <w:bCs/>
          <w:sz w:val="8"/>
          <w:szCs w:val="24"/>
          <w:u w:val="single"/>
          <w:lang w:eastAsia="cs-CZ"/>
        </w:rPr>
      </w:pPr>
    </w:p>
    <w:p w:rsidR="00B1589A" w:rsidRPr="00B1589A" w:rsidRDefault="00B1589A" w:rsidP="00B1589A">
      <w:pPr>
        <w:spacing w:before="120" w:after="120" w:line="240" w:lineRule="auto"/>
        <w:jc w:val="both"/>
        <w:rPr>
          <w:rFonts w:ascii="Times New Roman" w:eastAsia="Times New Roman" w:hAnsi="Times New Roman" w:cs="Times New Roman"/>
          <w:b/>
          <w:bCs/>
          <w:szCs w:val="24"/>
          <w:u w:val="single"/>
          <w:lang w:eastAsia="cs-CZ"/>
        </w:rPr>
      </w:pPr>
      <w:r w:rsidRPr="00B1589A">
        <w:rPr>
          <w:rFonts w:ascii="Times New Roman" w:eastAsia="Times New Roman" w:hAnsi="Times New Roman" w:cs="Times New Roman"/>
          <w:b/>
          <w:bCs/>
          <w:szCs w:val="24"/>
          <w:u w:val="single"/>
          <w:lang w:eastAsia="cs-CZ"/>
        </w:rPr>
        <w:t>4. Kritéria přijímacího řízení</w:t>
      </w:r>
    </w:p>
    <w:p w:rsidR="00B1589A" w:rsidRPr="00B1589A" w:rsidRDefault="00B1589A" w:rsidP="00B1589A">
      <w:pPr>
        <w:spacing w:after="0" w:line="240" w:lineRule="auto"/>
        <w:jc w:val="both"/>
        <w:rPr>
          <w:rFonts w:ascii="Times New Roman" w:eastAsia="Times New Roman" w:hAnsi="Times New Roman" w:cs="Times New Roman"/>
          <w:iCs/>
          <w:color w:val="000000"/>
          <w:lang w:eastAsia="cs-CZ"/>
        </w:rPr>
      </w:pP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r w:rsidRPr="00B1589A">
        <w:rPr>
          <w:rFonts w:ascii="Times New Roman" w:eastAsia="Times New Roman" w:hAnsi="Times New Roman" w:cs="Times New Roman"/>
          <w:b/>
          <w:bCs/>
          <w:u w:val="single"/>
          <w:lang w:eastAsia="cs-CZ"/>
        </w:rPr>
        <w:t xml:space="preserve">PŘIJÍMACÍ ŘIZENÍ </w:t>
      </w:r>
      <w:r w:rsidRPr="00B1589A">
        <w:rPr>
          <w:rFonts w:ascii="Times New Roman" w:eastAsia="Times New Roman" w:hAnsi="Times New Roman" w:cs="Times New Roman"/>
          <w:b/>
          <w:bCs/>
          <w:color w:val="FF0000"/>
          <w:u w:val="single"/>
          <w:lang w:eastAsia="cs-CZ"/>
        </w:rPr>
        <w:t>PRO ČTYŘLETÉ STUDIUM GYMNÁZIA</w:t>
      </w:r>
    </w:p>
    <w:p w:rsidR="00B1589A" w:rsidRPr="00B1589A" w:rsidRDefault="00B1589A" w:rsidP="00B1589A">
      <w:pPr>
        <w:spacing w:after="120" w:line="240" w:lineRule="auto"/>
        <w:jc w:val="both"/>
        <w:rPr>
          <w:rFonts w:ascii="Times New Roman" w:eastAsia="Times New Roman" w:hAnsi="Times New Roman" w:cs="Times New Roman"/>
          <w:bCs/>
          <w:lang w:eastAsia="cs-CZ"/>
        </w:rPr>
      </w:pPr>
      <w:r w:rsidRPr="00B1589A">
        <w:rPr>
          <w:rFonts w:ascii="Times New Roman" w:eastAsia="Times New Roman" w:hAnsi="Times New Roman" w:cs="Times New Roman"/>
          <w:bCs/>
          <w:lang w:eastAsia="cs-CZ"/>
        </w:rPr>
        <w:t>V souladu s ustanovením § 60 školského zákona, v platném znění jsou pro první kolo přijímacího řízení pro školní rok 20</w:t>
      </w:r>
      <w:r w:rsidR="00EC1E42">
        <w:rPr>
          <w:rFonts w:ascii="Times New Roman" w:eastAsia="Times New Roman" w:hAnsi="Times New Roman" w:cs="Times New Roman"/>
          <w:bCs/>
          <w:lang w:eastAsia="cs-CZ"/>
        </w:rPr>
        <w:t>20</w:t>
      </w:r>
      <w:r w:rsidRPr="00B1589A">
        <w:rPr>
          <w:rFonts w:ascii="Times New Roman" w:eastAsia="Times New Roman" w:hAnsi="Times New Roman" w:cs="Times New Roman"/>
          <w:bCs/>
          <w:lang w:eastAsia="cs-CZ"/>
        </w:rPr>
        <w:t>/202</w:t>
      </w:r>
      <w:r w:rsidR="00EC1E42">
        <w:rPr>
          <w:rFonts w:ascii="Times New Roman" w:eastAsia="Times New Roman" w:hAnsi="Times New Roman" w:cs="Times New Roman"/>
          <w:bCs/>
          <w:lang w:eastAsia="cs-CZ"/>
        </w:rPr>
        <w:t>1</w:t>
      </w:r>
      <w:r w:rsidRPr="00B1589A">
        <w:rPr>
          <w:rFonts w:ascii="Times New Roman" w:eastAsia="Times New Roman" w:hAnsi="Times New Roman" w:cs="Times New Roman"/>
          <w:bCs/>
          <w:lang w:eastAsia="cs-CZ"/>
        </w:rPr>
        <w:t xml:space="preserve"> stanovena níže uvedená kritéria:</w:t>
      </w:r>
    </w:p>
    <w:p w:rsidR="00B1589A" w:rsidRPr="00B1589A" w:rsidRDefault="00B1589A" w:rsidP="00B1589A">
      <w:pPr>
        <w:numPr>
          <w:ilvl w:val="0"/>
          <w:numId w:val="11"/>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hodnocení na vysvědčeních z předchozího vzdělávání,</w:t>
      </w:r>
    </w:p>
    <w:p w:rsidR="00B1589A" w:rsidRPr="00B1589A" w:rsidRDefault="00B1589A" w:rsidP="00B1589A">
      <w:pPr>
        <w:numPr>
          <w:ilvl w:val="0"/>
          <w:numId w:val="11"/>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výsledek dosažený při JPZ (testování) v jednotných testech z MAT a ČJL (p</w:t>
      </w:r>
      <w:r w:rsidRPr="00B1589A">
        <w:rPr>
          <w:rFonts w:ascii="Times New Roman" w:eastAsia="Times New Roman" w:hAnsi="Times New Roman" w:cs="Times New Roman"/>
        </w:rPr>
        <w:t xml:space="preserve">rotože má uchazeč možnost podat přihlášku až na dvě střední školy, je mu umožněno konat JPZ v řádném termínu na každé z těchto škol. Ve výsledku přijímacího řízení se bude zohledňovat lepší výsledek ze zmíněných dvou pokusů), </w:t>
      </w:r>
    </w:p>
    <w:p w:rsidR="00B1589A" w:rsidRPr="00B1589A" w:rsidRDefault="00B1589A" w:rsidP="00B1589A">
      <w:pPr>
        <w:numPr>
          <w:ilvl w:val="0"/>
          <w:numId w:val="11"/>
        </w:numPr>
        <w:spacing w:after="0" w:line="240" w:lineRule="auto"/>
        <w:jc w:val="both"/>
        <w:rPr>
          <w:rFonts w:ascii="Times New Roman" w:eastAsia="Times New Roman" w:hAnsi="Times New Roman" w:cs="Times New Roman"/>
          <w:color w:val="FF0000"/>
          <w:lang w:eastAsia="cs-CZ"/>
        </w:rPr>
      </w:pPr>
      <w:r w:rsidRPr="00B1589A">
        <w:rPr>
          <w:rFonts w:ascii="Times New Roman" w:eastAsia="Times New Roman" w:hAnsi="Times New Roman" w:cs="Times New Roman"/>
        </w:rPr>
        <w:t>další aktivity uchazeče o studium</w:t>
      </w:r>
      <w:r w:rsidRPr="00B1589A">
        <w:rPr>
          <w:rFonts w:ascii="Times New Roman" w:eastAsia="Times New Roman" w:hAnsi="Times New Roman" w:cs="Times New Roman"/>
          <w:lang w:eastAsia="cs-CZ"/>
        </w:rPr>
        <w:t xml:space="preserve"> (jde o další skutečnosti, které osvědčují vhodné schopnosti, vědomosti a zájmy uchazeče</w:t>
      </w:r>
      <w:r w:rsidRPr="00B1589A">
        <w:rPr>
          <w:rFonts w:ascii="Times New Roman" w:eastAsia="Times New Roman" w:hAnsi="Times New Roman" w:cs="Times New Roman"/>
          <w:bCs/>
          <w:lang w:eastAsia="cs-CZ"/>
        </w:rPr>
        <w:t xml:space="preserve"> podle § 60d odst. 1 písm. d) školského zákona)</w:t>
      </w:r>
      <w:r w:rsidRPr="00B1589A">
        <w:rPr>
          <w:rFonts w:ascii="Times New Roman" w:eastAsia="Times New Roman" w:hAnsi="Times New Roman" w:cs="Times New Roman"/>
        </w:rPr>
        <w:t>.</w:t>
      </w:r>
    </w:p>
    <w:p w:rsidR="00B1589A" w:rsidRPr="00B1589A" w:rsidRDefault="00B1589A" w:rsidP="00B1589A">
      <w:pPr>
        <w:spacing w:after="120" w:line="240" w:lineRule="auto"/>
        <w:rPr>
          <w:rFonts w:ascii="Times New Roman" w:eastAsia="Times New Roman" w:hAnsi="Times New Roman" w:cs="Times New Roman"/>
          <w:b/>
          <w:u w:val="single"/>
          <w:lang w:eastAsia="cs-CZ"/>
        </w:rPr>
      </w:pPr>
    </w:p>
    <w:p w:rsidR="00B1589A" w:rsidRPr="00B1589A" w:rsidRDefault="00B1589A" w:rsidP="00B1589A">
      <w:pPr>
        <w:spacing w:after="120" w:line="240" w:lineRule="auto"/>
        <w:rPr>
          <w:rFonts w:ascii="Times New Roman" w:eastAsia="Times New Roman" w:hAnsi="Times New Roman" w:cs="Times New Roman"/>
          <w:b/>
          <w:u w:val="single"/>
          <w:lang w:eastAsia="cs-CZ"/>
        </w:rPr>
      </w:pPr>
      <w:r w:rsidRPr="00B1589A">
        <w:rPr>
          <w:rFonts w:ascii="Times New Roman" w:eastAsia="Times New Roman" w:hAnsi="Times New Roman" w:cs="Times New Roman"/>
          <w:b/>
          <w:u w:val="single"/>
          <w:lang w:eastAsia="cs-CZ"/>
        </w:rPr>
        <w:t>A.  Rozsah testů</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matematika: 70 minut (+ administrace testování), uzavřené i otevřené úlohy, max. počet bodů 50,</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 xml:space="preserve">český jazyk: 60 minut (+ administrace testování), uzavřené i otevřené úlohy, max. počet bodů 50. </w:t>
      </w:r>
    </w:p>
    <w:p w:rsidR="00B1589A" w:rsidRPr="00B1589A" w:rsidRDefault="00B1589A" w:rsidP="00B1589A">
      <w:pPr>
        <w:spacing w:after="120" w:line="240" w:lineRule="auto"/>
        <w:jc w:val="both"/>
        <w:rPr>
          <w:rFonts w:ascii="Times New Roman" w:eastAsia="Times New Roman" w:hAnsi="Times New Roman" w:cs="Times New Roman"/>
          <w:sz w:val="10"/>
          <w:szCs w:val="10"/>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b/>
          <w:sz w:val="24"/>
          <w:szCs w:val="24"/>
          <w:lang w:eastAsia="cs-CZ"/>
        </w:rPr>
      </w:pPr>
      <w:r w:rsidRPr="00B1589A">
        <w:rPr>
          <w:rFonts w:ascii="Times New Roman" w:eastAsia="Times New Roman" w:hAnsi="Times New Roman" w:cs="Times New Roman"/>
          <w:b/>
          <w:u w:val="single"/>
          <w:lang w:eastAsia="cs-CZ"/>
        </w:rPr>
        <w:t>B. Vyhodnocení přijímacího řízení:</w:t>
      </w:r>
    </w:p>
    <w:p w:rsidR="00B1589A" w:rsidRPr="00B1589A" w:rsidRDefault="00B1589A" w:rsidP="00B1589A">
      <w:pPr>
        <w:autoSpaceDE w:val="0"/>
        <w:autoSpaceDN w:val="0"/>
        <w:adjustRightInd w:val="0"/>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Hodnocení bude mít tři části:</w:t>
      </w:r>
    </w:p>
    <w:p w:rsidR="00B1589A" w:rsidRPr="00B1589A" w:rsidRDefault="00B1589A" w:rsidP="00B1589A">
      <w:pPr>
        <w:numPr>
          <w:ilvl w:val="0"/>
          <w:numId w:val="6"/>
        </w:numPr>
        <w:autoSpaceDE w:val="0"/>
        <w:autoSpaceDN w:val="0"/>
        <w:adjustRightInd w:val="0"/>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výsledek přijímací zkoušky ve formě centrálně zadávaných jednotných testů (test z matematiky a českého jazyka a literatury): </w:t>
      </w:r>
      <w:r w:rsidRPr="00B1589A">
        <w:rPr>
          <w:rFonts w:ascii="Times New Roman" w:eastAsia="Times New Roman" w:hAnsi="Times New Roman" w:cs="Times New Roman"/>
          <w:lang w:eastAsia="cs-CZ"/>
        </w:rPr>
        <w:t>součet bodů dosažených v testech z MAT (maximálně 50 bodů) a ČJL (maximálně 50 bodů). P</w:t>
      </w:r>
      <w:r w:rsidRPr="00B1589A">
        <w:rPr>
          <w:rFonts w:ascii="Times New Roman" w:eastAsia="Times New Roman" w:hAnsi="Times New Roman" w:cs="Times New Roman"/>
        </w:rPr>
        <w:t xml:space="preserve">odmínkou pro přijetí uchazeče ke vzdělávání je, aby </w:t>
      </w:r>
      <w:r w:rsidRPr="00B1589A">
        <w:rPr>
          <w:rFonts w:ascii="Times New Roman" w:eastAsia="Times New Roman" w:hAnsi="Times New Roman" w:cs="Times New Roman"/>
          <w:b/>
          <w:bCs/>
        </w:rPr>
        <w:t xml:space="preserve">v součtu bodů z obou testů </w:t>
      </w:r>
      <w:r w:rsidRPr="00B1589A">
        <w:rPr>
          <w:rFonts w:ascii="Times New Roman" w:eastAsia="Times New Roman" w:hAnsi="Times New Roman" w:cs="Times New Roman"/>
        </w:rPr>
        <w:t xml:space="preserve">dosáhl minimální hranice </w:t>
      </w:r>
      <w:r w:rsidRPr="00B1589A">
        <w:rPr>
          <w:rFonts w:ascii="Times New Roman" w:eastAsia="Times New Roman" w:hAnsi="Times New Roman" w:cs="Times New Roman"/>
          <w:b/>
          <w:lang w:eastAsia="cs-CZ"/>
        </w:rPr>
        <w:t>35</w:t>
      </w:r>
      <w:r w:rsidRPr="00B1589A">
        <w:rPr>
          <w:rFonts w:ascii="Times New Roman" w:eastAsia="Times New Roman" w:hAnsi="Times New Roman" w:cs="Times New Roman"/>
          <w:b/>
          <w:bCs/>
          <w:lang w:eastAsia="cs-CZ"/>
        </w:rPr>
        <w:t xml:space="preserve"> bodů </w:t>
      </w:r>
      <w:r w:rsidRPr="00B1589A">
        <w:rPr>
          <w:rFonts w:ascii="Times New Roman" w:eastAsia="Times New Roman" w:hAnsi="Times New Roman" w:cs="Times New Roman"/>
          <w:lang w:eastAsia="cs-CZ"/>
        </w:rPr>
        <w:t xml:space="preserve">ze 100 možných, </w:t>
      </w:r>
    </w:p>
    <w:p w:rsidR="00B1589A" w:rsidRPr="00B1589A" w:rsidRDefault="00B1589A" w:rsidP="00B1589A">
      <w:pPr>
        <w:autoSpaceDE w:val="0"/>
        <w:autoSpaceDN w:val="0"/>
        <w:adjustRightInd w:val="0"/>
        <w:spacing w:after="0" w:line="240" w:lineRule="auto"/>
        <w:ind w:left="360"/>
        <w:jc w:val="both"/>
        <w:rPr>
          <w:rFonts w:ascii="Times New Roman" w:eastAsia="Times New Roman" w:hAnsi="Times New Roman" w:cs="Times New Roman"/>
          <w:lang w:eastAsia="cs-CZ"/>
        </w:rPr>
      </w:pPr>
    </w:p>
    <w:p w:rsidR="00B1589A" w:rsidRPr="005C3A06" w:rsidRDefault="00B1589A" w:rsidP="00B1589A">
      <w:pPr>
        <w:numPr>
          <w:ilvl w:val="0"/>
          <w:numId w:val="6"/>
        </w:numPr>
        <w:autoSpaceDE w:val="0"/>
        <w:autoSpaceDN w:val="0"/>
        <w:adjustRightInd w:val="0"/>
        <w:spacing w:after="0" w:line="240" w:lineRule="auto"/>
        <w:jc w:val="both"/>
        <w:rPr>
          <w:rFonts w:ascii="Times New Roman" w:eastAsia="Times New Roman" w:hAnsi="Times New Roman" w:cs="Times New Roman"/>
          <w:lang w:eastAsia="cs-CZ"/>
        </w:rPr>
      </w:pPr>
      <w:r w:rsidRPr="005C3A06">
        <w:rPr>
          <w:rFonts w:ascii="Times New Roman" w:eastAsia="Times New Roman" w:hAnsi="Times New Roman" w:cs="Times New Roman"/>
          <w:lang w:eastAsia="cs-CZ"/>
        </w:rPr>
        <w:t>počet bodů za prospěch na základní škole -</w:t>
      </w:r>
      <w:r w:rsidRPr="005C3A06">
        <w:rPr>
          <w:rFonts w:ascii="Times New Roman" w:eastAsia="Times New Roman" w:hAnsi="Times New Roman" w:cs="Times New Roman"/>
        </w:rPr>
        <w:t xml:space="preserve"> tyto body se připočítávají jen uchazečům, kteří dosáhnou stanovených alespoň 35 bodů dosažených v testech (viz bod a)), ostatním uchazečům se dále body již nepřičítají. Při hodnocení </w:t>
      </w:r>
      <w:r w:rsidRPr="005C3A06">
        <w:rPr>
          <w:rFonts w:ascii="Times New Roman" w:eastAsia="Times New Roman" w:hAnsi="Times New Roman" w:cs="Times New Roman"/>
          <w:lang w:eastAsia="cs-CZ"/>
        </w:rPr>
        <w:t>prospěchu uchazeče ze základní školy (</w:t>
      </w:r>
      <w:r w:rsidRPr="005C3A06">
        <w:rPr>
          <w:rFonts w:ascii="Times New Roman" w:eastAsia="Times New Roman" w:hAnsi="Times New Roman" w:cs="Times New Roman"/>
        </w:rPr>
        <w:t xml:space="preserve">na konci osmého ročníku a v prvním pololetí devátého ročníku) může uchazeč získat max. </w:t>
      </w:r>
      <w:r w:rsidRPr="005C3A06">
        <w:rPr>
          <w:rFonts w:ascii="Times New Roman" w:eastAsia="Times New Roman" w:hAnsi="Times New Roman" w:cs="Times New Roman"/>
          <w:b/>
        </w:rPr>
        <w:t xml:space="preserve">25 bodů. </w:t>
      </w:r>
      <w:r w:rsidRPr="005C3A06">
        <w:rPr>
          <w:rFonts w:ascii="Times New Roman" w:eastAsia="Times New Roman" w:hAnsi="Times New Roman" w:cs="Times New Roman"/>
          <w:lang w:eastAsia="cs-CZ"/>
        </w:rPr>
        <w:t>Bodové hodnocení prospěchu uchazeče ze základní školy bude vycházet ze studijního průměru na konci 8. a v pololetí 9. třídy (vždy jde o přepočtený prospěch za obě klasifikační období dohromady)</w:t>
      </w:r>
      <w:r w:rsidR="005C3A06" w:rsidRPr="005C3A06">
        <w:rPr>
          <w:rFonts w:ascii="Times New Roman" w:eastAsia="Times New Roman" w:hAnsi="Times New Roman" w:cs="Times New Roman"/>
          <w:lang w:eastAsia="cs-CZ"/>
        </w:rPr>
        <w:t xml:space="preserve">. </w:t>
      </w:r>
      <w:r w:rsidR="005C3A06" w:rsidRPr="005C3A06">
        <w:rPr>
          <w:rFonts w:ascii="Times New Roman" w:hAnsi="Times New Roman" w:cs="Times New Roman"/>
          <w:shd w:val="clear" w:color="auto" w:fill="FFFFFF"/>
        </w:rPr>
        <w:t xml:space="preserve">Pokud není některý z </w:t>
      </w:r>
      <w:r w:rsidR="009B2961">
        <w:rPr>
          <w:rFonts w:ascii="Times New Roman" w:hAnsi="Times New Roman" w:cs="Times New Roman"/>
          <w:shd w:val="clear" w:color="auto" w:fill="FFFFFF"/>
        </w:rPr>
        <w:t>níže</w:t>
      </w:r>
      <w:r w:rsidR="005C3A06" w:rsidRPr="005C3A06">
        <w:rPr>
          <w:rFonts w:ascii="Times New Roman" w:hAnsi="Times New Roman" w:cs="Times New Roman"/>
          <w:shd w:val="clear" w:color="auto" w:fill="FFFFFF"/>
        </w:rPr>
        <w:t xml:space="preserve"> uvedených předmětů ani jeho ekvivalent vyučován, počítá se průměr známek bez něj. Pokud je na vysvědčení jedinou známkou hodnocena skupina více uvedených předmětů, počítá se známka do průměru jedenkrát. Průměry se zaokrouhlují na dvě desetinná místa podle pravidel zaokrouhlování. Slovní hodnocení na vysvědčení musí být </w:t>
      </w:r>
      <w:r w:rsidR="009B2961">
        <w:rPr>
          <w:rFonts w:ascii="Times New Roman" w:hAnsi="Times New Roman" w:cs="Times New Roman"/>
          <w:shd w:val="clear" w:color="auto" w:fill="FFFFFF"/>
        </w:rPr>
        <w:t xml:space="preserve">základní </w:t>
      </w:r>
      <w:r w:rsidR="005C3A06" w:rsidRPr="005C3A06">
        <w:rPr>
          <w:rFonts w:ascii="Times New Roman" w:hAnsi="Times New Roman" w:cs="Times New Roman"/>
          <w:shd w:val="clear" w:color="auto" w:fill="FFFFFF"/>
        </w:rPr>
        <w:t>školou převedeno pro potře</w:t>
      </w:r>
      <w:r w:rsidR="005C3A06" w:rsidRPr="005C3A06">
        <w:rPr>
          <w:rFonts w:ascii="Times New Roman" w:hAnsi="Times New Roman" w:cs="Times New Roman"/>
          <w:shd w:val="clear" w:color="auto" w:fill="FFFFFF"/>
        </w:rPr>
        <w:t>by přijímacího řízení na známky</w:t>
      </w:r>
      <w:r w:rsidRPr="005C3A06">
        <w:rPr>
          <w:rFonts w:ascii="Times New Roman" w:eastAsia="Times New Roman" w:hAnsi="Times New Roman" w:cs="Times New Roman"/>
          <w:lang w:eastAsia="cs-CZ"/>
        </w:rPr>
        <w:t>:</w:t>
      </w:r>
    </w:p>
    <w:p w:rsidR="00B1589A" w:rsidRPr="00B1589A" w:rsidRDefault="00B1589A" w:rsidP="00B1589A">
      <w:pPr>
        <w:spacing w:after="0" w:line="240" w:lineRule="auto"/>
        <w:ind w:left="1429"/>
        <w:rPr>
          <w:rFonts w:ascii="Times New Roman" w:eastAsia="Times New Roman" w:hAnsi="Times New Roman" w:cs="Times New Roman"/>
          <w:sz w:val="18"/>
          <w:szCs w:val="18"/>
          <w:lang w:eastAsia="cs-CZ"/>
        </w:rPr>
      </w:pPr>
    </w:p>
    <w:p w:rsidR="00B1589A" w:rsidRPr="00B1589A" w:rsidRDefault="00B1589A" w:rsidP="00B1589A">
      <w:pPr>
        <w:numPr>
          <w:ilvl w:val="0"/>
          <w:numId w:val="7"/>
        </w:numPr>
        <w:spacing w:after="0" w:line="240" w:lineRule="auto"/>
        <w:ind w:left="720"/>
        <w:rPr>
          <w:rFonts w:ascii="Times New Roman" w:eastAsia="Times New Roman" w:hAnsi="Times New Roman" w:cs="Times New Roman"/>
          <w:sz w:val="18"/>
          <w:szCs w:val="18"/>
          <w:lang w:eastAsia="cs-CZ"/>
        </w:rPr>
      </w:pPr>
      <w:r w:rsidRPr="00B1589A">
        <w:rPr>
          <w:rFonts w:ascii="Times New Roman" w:eastAsia="Times New Roman" w:hAnsi="Times New Roman" w:cs="Times New Roman"/>
          <w:sz w:val="18"/>
          <w:szCs w:val="18"/>
          <w:lang w:eastAsia="cs-CZ"/>
        </w:rPr>
        <w:t>studijní průměr na konci 8. a v pololetí 9. třídy (z vybraných předmětů*) </w:t>
      </w:r>
      <w:r w:rsidRPr="00B1589A">
        <w:rPr>
          <w:rFonts w:ascii="Times New Roman" w:eastAsia="Times New Roman" w:hAnsi="Times New Roman" w:cs="Times New Roman"/>
          <w:sz w:val="18"/>
          <w:szCs w:val="18"/>
          <w:lang w:eastAsia="cs-CZ"/>
        </w:rPr>
        <w:tab/>
        <w:t xml:space="preserve">- max. 15 bodů </w:t>
      </w:r>
    </w:p>
    <w:p w:rsidR="00B1589A" w:rsidRPr="00B1589A" w:rsidRDefault="00B1589A" w:rsidP="00B1589A">
      <w:pPr>
        <w:numPr>
          <w:ilvl w:val="0"/>
          <w:numId w:val="7"/>
        </w:numPr>
        <w:spacing w:after="0" w:line="240" w:lineRule="auto"/>
        <w:ind w:left="720"/>
        <w:rPr>
          <w:rFonts w:ascii="Times New Roman" w:eastAsia="Times New Roman" w:hAnsi="Times New Roman" w:cs="Times New Roman"/>
          <w:sz w:val="18"/>
          <w:szCs w:val="18"/>
          <w:lang w:eastAsia="cs-CZ"/>
        </w:rPr>
      </w:pPr>
      <w:r w:rsidRPr="00B1589A">
        <w:rPr>
          <w:rFonts w:ascii="Times New Roman" w:eastAsia="Times New Roman" w:hAnsi="Times New Roman" w:cs="Times New Roman"/>
          <w:sz w:val="18"/>
          <w:szCs w:val="18"/>
          <w:lang w:eastAsia="cs-CZ"/>
        </w:rPr>
        <w:t>studijní průměr na konci 8. a v pololetí 9. třídy (celkový)            </w:t>
      </w:r>
      <w:r w:rsidRPr="00B1589A">
        <w:rPr>
          <w:rFonts w:ascii="Times New Roman" w:eastAsia="Times New Roman" w:hAnsi="Times New Roman" w:cs="Times New Roman"/>
          <w:sz w:val="18"/>
          <w:szCs w:val="18"/>
          <w:lang w:eastAsia="cs-CZ"/>
        </w:rPr>
        <w:tab/>
      </w:r>
      <w:r w:rsidRPr="00B1589A">
        <w:rPr>
          <w:rFonts w:ascii="Times New Roman" w:eastAsia="Times New Roman" w:hAnsi="Times New Roman" w:cs="Times New Roman"/>
          <w:sz w:val="18"/>
          <w:szCs w:val="18"/>
          <w:lang w:eastAsia="cs-CZ"/>
        </w:rPr>
        <w:tab/>
        <w:t xml:space="preserve">- max. 10 bodů </w:t>
      </w:r>
    </w:p>
    <w:p w:rsidR="00B1589A" w:rsidRPr="00B1589A" w:rsidRDefault="00B1589A" w:rsidP="00B1589A">
      <w:pPr>
        <w:spacing w:after="0" w:line="240" w:lineRule="auto"/>
        <w:ind w:left="720"/>
        <w:rPr>
          <w:rFonts w:ascii="Times New Roman" w:eastAsia="Times New Roman" w:hAnsi="Times New Roman" w:cs="Times New Roman"/>
          <w:sz w:val="18"/>
          <w:szCs w:val="18"/>
          <w:lang w:eastAsia="cs-CZ"/>
        </w:rPr>
      </w:pPr>
    </w:p>
    <w:p w:rsidR="00B1589A" w:rsidRPr="00B1589A" w:rsidRDefault="00B1589A" w:rsidP="00B1589A">
      <w:pPr>
        <w:spacing w:after="0" w:line="240" w:lineRule="auto"/>
        <w:ind w:left="720" w:firstLine="698"/>
        <w:rPr>
          <w:rFonts w:ascii="Times New Roman" w:eastAsia="Times New Roman" w:hAnsi="Times New Roman" w:cs="Times New Roman"/>
          <w:sz w:val="16"/>
          <w:szCs w:val="18"/>
          <w:lang w:eastAsia="cs-CZ"/>
        </w:rPr>
      </w:pPr>
      <w:r w:rsidRPr="00B1589A">
        <w:rPr>
          <w:rFonts w:ascii="Times New Roman" w:eastAsia="Times New Roman" w:hAnsi="Times New Roman" w:cs="Times New Roman"/>
          <w:sz w:val="16"/>
          <w:szCs w:val="18"/>
          <w:lang w:eastAsia="cs-CZ"/>
        </w:rPr>
        <w:t>(*ČJL, MAT</w:t>
      </w:r>
      <w:r w:rsidRPr="00BE3E88">
        <w:rPr>
          <w:rFonts w:ascii="Times New Roman" w:eastAsia="Times New Roman" w:hAnsi="Times New Roman" w:cs="Times New Roman"/>
          <w:sz w:val="16"/>
          <w:szCs w:val="18"/>
          <w:lang w:eastAsia="cs-CZ"/>
        </w:rPr>
        <w:t>, CIZÍ JAZYK</w:t>
      </w:r>
      <w:r w:rsidR="00BE3E88" w:rsidRPr="00BE3E88">
        <w:rPr>
          <w:rFonts w:ascii="Times New Roman" w:eastAsia="Times New Roman" w:hAnsi="Times New Roman" w:cs="Times New Roman"/>
          <w:sz w:val="16"/>
          <w:szCs w:val="18"/>
          <w:lang w:eastAsia="cs-CZ"/>
        </w:rPr>
        <w:t>Y</w:t>
      </w:r>
      <w:r w:rsidRPr="00B1589A">
        <w:rPr>
          <w:rFonts w:ascii="Times New Roman" w:eastAsia="Times New Roman" w:hAnsi="Times New Roman" w:cs="Times New Roman"/>
          <w:sz w:val="16"/>
          <w:szCs w:val="18"/>
          <w:lang w:eastAsia="cs-CZ"/>
        </w:rPr>
        <w:t>, PŘÍRODOPIS, CHEM, FYZ, DEJ, ZEM, OBČANSKÁ VÝCHOVA)</w:t>
      </w:r>
    </w:p>
    <w:p w:rsidR="00B1589A" w:rsidRPr="00B1589A" w:rsidRDefault="00B1589A" w:rsidP="00B1589A">
      <w:pPr>
        <w:spacing w:before="120" w:after="0" w:line="240" w:lineRule="auto"/>
        <w:ind w:left="1080" w:hanging="360"/>
        <w:jc w:val="both"/>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Bodové hodnocení prospěchu uchazeče ze základní školy bude následující:</w:t>
      </w:r>
    </w:p>
    <w:p w:rsidR="00B1589A" w:rsidRPr="00B1589A" w:rsidRDefault="00B1589A" w:rsidP="00B1589A">
      <w:pPr>
        <w:numPr>
          <w:ilvl w:val="0"/>
          <w:numId w:val="3"/>
        </w:numPr>
        <w:spacing w:after="0" w:line="240" w:lineRule="auto"/>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studijní průměr na konci </w:t>
      </w:r>
      <w:smartTag w:uri="urn:schemas-microsoft-com:office:smarttags" w:element="metricconverter">
        <w:smartTagPr>
          <w:attr w:name="ProductID" w:val="8. a"/>
        </w:smartTagPr>
        <w:r w:rsidRPr="00B1589A">
          <w:rPr>
            <w:rFonts w:ascii="Times New Roman" w:eastAsia="Times New Roman" w:hAnsi="Times New Roman" w:cs="Times New Roman"/>
            <w:sz w:val="18"/>
            <w:lang w:eastAsia="cs-CZ"/>
          </w:rPr>
          <w:t>8. a</w:t>
        </w:r>
      </w:smartTag>
      <w:r w:rsidRPr="00B1589A">
        <w:rPr>
          <w:rFonts w:ascii="Times New Roman" w:eastAsia="Times New Roman" w:hAnsi="Times New Roman" w:cs="Times New Roman"/>
          <w:sz w:val="18"/>
          <w:lang w:eastAsia="cs-CZ"/>
        </w:rPr>
        <w:t xml:space="preserve"> v pololetí 9. třídy (vybrané předměty*)- max. 15 bodů </w:t>
      </w:r>
    </w:p>
    <w:p w:rsidR="00B1589A" w:rsidRPr="00B1589A" w:rsidRDefault="00B1589A" w:rsidP="00B1589A">
      <w:pPr>
        <w:spacing w:after="0" w:line="240" w:lineRule="auto"/>
        <w:ind w:left="720" w:firstLine="70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00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19</w:t>
      </w:r>
      <w:r w:rsidRPr="00B1589A">
        <w:rPr>
          <w:rFonts w:ascii="Times New Roman" w:eastAsia="Times New Roman" w:hAnsi="Times New Roman" w:cs="Times New Roman"/>
          <w:sz w:val="18"/>
          <w:lang w:eastAsia="cs-CZ"/>
        </w:rPr>
        <w:t>..............15</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20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39</w:t>
      </w:r>
      <w:r w:rsidRPr="00B1589A">
        <w:rPr>
          <w:rFonts w:ascii="Times New Roman" w:eastAsia="Times New Roman" w:hAnsi="Times New Roman" w:cs="Times New Roman"/>
          <w:sz w:val="18"/>
          <w:lang w:eastAsia="cs-CZ"/>
        </w:rPr>
        <w:t>..............14</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40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49</w:t>
      </w:r>
      <w:r w:rsidRPr="00B1589A">
        <w:rPr>
          <w:rFonts w:ascii="Times New Roman" w:eastAsia="Times New Roman" w:hAnsi="Times New Roman" w:cs="Times New Roman"/>
          <w:sz w:val="18"/>
          <w:lang w:eastAsia="cs-CZ"/>
        </w:rPr>
        <w:t>..............13</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50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59</w:t>
      </w:r>
      <w:r w:rsidRPr="00B1589A">
        <w:rPr>
          <w:rFonts w:ascii="Times New Roman" w:eastAsia="Times New Roman" w:hAnsi="Times New Roman" w:cs="Times New Roman"/>
          <w:sz w:val="18"/>
          <w:lang w:eastAsia="cs-CZ"/>
        </w:rPr>
        <w:t>..............12</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60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69</w:t>
      </w:r>
      <w:r w:rsidRPr="00B1589A">
        <w:rPr>
          <w:rFonts w:ascii="Times New Roman" w:eastAsia="Times New Roman" w:hAnsi="Times New Roman" w:cs="Times New Roman"/>
          <w:sz w:val="18"/>
          <w:lang w:eastAsia="cs-CZ"/>
        </w:rPr>
        <w:t>..............11</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70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79</w:t>
      </w:r>
      <w:r w:rsidRPr="00B1589A">
        <w:rPr>
          <w:rFonts w:ascii="Times New Roman" w:eastAsia="Times New Roman" w:hAnsi="Times New Roman" w:cs="Times New Roman"/>
          <w:sz w:val="18"/>
          <w:lang w:eastAsia="cs-CZ"/>
        </w:rPr>
        <w:t>..............10</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80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8</w:t>
      </w:r>
      <w:r w:rsidRPr="00B1589A">
        <w:rPr>
          <w:rFonts w:ascii="Times New Roman" w:eastAsia="Times New Roman" w:hAnsi="Times New Roman" w:cs="Times New Roman"/>
          <w:sz w:val="18"/>
          <w:lang w:eastAsia="cs-CZ"/>
        </w:rPr>
        <w:t>9................9 bodů</w:t>
      </w:r>
      <w:proofErr w:type="gramEnd"/>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90 až 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99</w:t>
      </w:r>
      <w:r w:rsidRPr="00B1589A">
        <w:rPr>
          <w:rFonts w:ascii="Times New Roman" w:eastAsia="Times New Roman" w:hAnsi="Times New Roman" w:cs="Times New Roman"/>
          <w:sz w:val="18"/>
          <w:lang w:eastAsia="cs-CZ"/>
        </w:rPr>
        <w:t>.……</w:t>
      </w:r>
      <w:proofErr w:type="gramStart"/>
      <w:r w:rsidRPr="00B1589A">
        <w:rPr>
          <w:rFonts w:ascii="Times New Roman" w:eastAsia="Times New Roman" w:hAnsi="Times New Roman" w:cs="Times New Roman"/>
          <w:sz w:val="18"/>
          <w:lang w:eastAsia="cs-CZ"/>
        </w:rPr>
        <w:t>…. .5 bodů</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00 až </w:t>
      </w:r>
      <w:r w:rsidRPr="00BE3E88">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19</w:t>
      </w:r>
      <w:r w:rsidRPr="00BE3E88">
        <w:rPr>
          <w:rFonts w:ascii="Times New Roman" w:eastAsia="Times New Roman" w:hAnsi="Times New Roman" w:cs="Times New Roman"/>
          <w:sz w:val="18"/>
          <w:lang w:eastAsia="cs-CZ"/>
        </w:rPr>
        <w:t xml:space="preserve"> ……….. 1 bod</w:t>
      </w:r>
    </w:p>
    <w:p w:rsidR="004D14F3" w:rsidRPr="00BE3E88" w:rsidRDefault="004D14F3"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průměr 2</w:t>
      </w:r>
      <w:r w:rsidR="004869ED">
        <w:rPr>
          <w:rFonts w:ascii="Times New Roman" w:eastAsia="Times New Roman" w:hAnsi="Times New Roman" w:cs="Times New Roman"/>
          <w:sz w:val="18"/>
          <w:lang w:eastAsia="cs-CZ"/>
        </w:rPr>
        <w:t>,</w:t>
      </w:r>
      <w:r w:rsidR="00BE3E88" w:rsidRPr="00BE3E88">
        <w:rPr>
          <w:rFonts w:ascii="Times New Roman" w:eastAsia="Times New Roman" w:hAnsi="Times New Roman" w:cs="Times New Roman"/>
          <w:sz w:val="18"/>
          <w:lang w:eastAsia="cs-CZ"/>
        </w:rPr>
        <w:t>2</w:t>
      </w:r>
      <w:r w:rsidR="00DA0AFF">
        <w:rPr>
          <w:rFonts w:ascii="Times New Roman" w:eastAsia="Times New Roman" w:hAnsi="Times New Roman" w:cs="Times New Roman"/>
          <w:sz w:val="18"/>
          <w:lang w:eastAsia="cs-CZ"/>
        </w:rPr>
        <w:t>0 a více</w:t>
      </w:r>
      <w:r w:rsidRPr="00BE3E88">
        <w:rPr>
          <w:rFonts w:ascii="Times New Roman" w:eastAsia="Times New Roman" w:hAnsi="Times New Roman" w:cs="Times New Roman"/>
          <w:sz w:val="18"/>
          <w:lang w:eastAsia="cs-CZ"/>
        </w:rPr>
        <w:t xml:space="preserve"> </w:t>
      </w:r>
      <w:r w:rsidR="00DA0AFF">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w:t>
      </w:r>
      <w:proofErr w:type="gramStart"/>
      <w:r w:rsidR="00DA0AFF">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.0 bodů</w:t>
      </w:r>
      <w:proofErr w:type="gramEnd"/>
    </w:p>
    <w:p w:rsidR="00B1589A" w:rsidRDefault="00B1589A" w:rsidP="00B1589A">
      <w:pPr>
        <w:spacing w:after="0" w:line="240" w:lineRule="auto"/>
        <w:ind w:left="1429"/>
        <w:rPr>
          <w:rFonts w:ascii="Times New Roman" w:eastAsia="Times New Roman" w:hAnsi="Times New Roman" w:cs="Times New Roman"/>
          <w:sz w:val="18"/>
          <w:lang w:eastAsia="cs-CZ"/>
        </w:rPr>
      </w:pPr>
    </w:p>
    <w:p w:rsidR="00B1589A" w:rsidRPr="00B1589A" w:rsidRDefault="00B1589A" w:rsidP="00B1589A">
      <w:pPr>
        <w:numPr>
          <w:ilvl w:val="0"/>
          <w:numId w:val="3"/>
        </w:numPr>
        <w:spacing w:after="0" w:line="240" w:lineRule="auto"/>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studijní průměr na konci </w:t>
      </w:r>
      <w:smartTag w:uri="urn:schemas-microsoft-com:office:smarttags" w:element="metricconverter">
        <w:smartTagPr>
          <w:attr w:name="ProductID" w:val="8. a"/>
        </w:smartTagPr>
        <w:r w:rsidRPr="00B1589A">
          <w:rPr>
            <w:rFonts w:ascii="Times New Roman" w:eastAsia="Times New Roman" w:hAnsi="Times New Roman" w:cs="Times New Roman"/>
            <w:sz w:val="18"/>
            <w:lang w:eastAsia="cs-CZ"/>
          </w:rPr>
          <w:t>8. a</w:t>
        </w:r>
      </w:smartTag>
      <w:r w:rsidRPr="00B1589A">
        <w:rPr>
          <w:rFonts w:ascii="Times New Roman" w:eastAsia="Times New Roman" w:hAnsi="Times New Roman" w:cs="Times New Roman"/>
          <w:sz w:val="18"/>
          <w:lang w:eastAsia="cs-CZ"/>
        </w:rPr>
        <w:t xml:space="preserve"> v pololetí 9. třídy (celkový)             </w:t>
      </w:r>
      <w:r w:rsidRPr="00B1589A">
        <w:rPr>
          <w:rFonts w:ascii="Times New Roman" w:eastAsia="Times New Roman" w:hAnsi="Times New Roman" w:cs="Times New Roman"/>
          <w:sz w:val="18"/>
          <w:lang w:eastAsia="cs-CZ"/>
        </w:rPr>
        <w:tab/>
        <w:t xml:space="preserve">- max.  10  bodů </w:t>
      </w:r>
    </w:p>
    <w:p w:rsidR="00B1589A" w:rsidRPr="00B1589A" w:rsidRDefault="00B1589A" w:rsidP="00B1589A">
      <w:pPr>
        <w:spacing w:after="0" w:line="240" w:lineRule="auto"/>
        <w:ind w:left="720" w:firstLine="70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DA0AFF">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w:t>
      </w:r>
      <w:r w:rsidR="00DA0AFF">
        <w:rPr>
          <w:rFonts w:ascii="Times New Roman" w:eastAsia="Times New Roman" w:hAnsi="Times New Roman" w:cs="Times New Roman"/>
          <w:sz w:val="18"/>
          <w:lang w:eastAsia="cs-CZ"/>
        </w:rPr>
        <w:t xml:space="preserve">00 až </w:t>
      </w:r>
      <w:proofErr w:type="gramStart"/>
      <w:r w:rsidR="004869ED">
        <w:rPr>
          <w:rFonts w:ascii="Times New Roman" w:eastAsia="Times New Roman" w:hAnsi="Times New Roman" w:cs="Times New Roman"/>
          <w:sz w:val="18"/>
          <w:lang w:eastAsia="cs-CZ"/>
        </w:rPr>
        <w:t>1,</w:t>
      </w:r>
      <w:r w:rsidR="00DA0AFF">
        <w:rPr>
          <w:rFonts w:ascii="Times New Roman" w:eastAsia="Times New Roman" w:hAnsi="Times New Roman" w:cs="Times New Roman"/>
          <w:sz w:val="18"/>
          <w:lang w:eastAsia="cs-CZ"/>
        </w:rPr>
        <w:t>19</w:t>
      </w:r>
      <w:r w:rsidRPr="00B1589A">
        <w:rPr>
          <w:rFonts w:ascii="Times New Roman" w:eastAsia="Times New Roman" w:hAnsi="Times New Roman" w:cs="Times New Roman"/>
          <w:sz w:val="18"/>
          <w:lang w:eastAsia="cs-CZ"/>
        </w:rPr>
        <w:t>.............10</w:t>
      </w:r>
      <w:proofErr w:type="gramEnd"/>
      <w:r w:rsidRPr="00B1589A">
        <w:rPr>
          <w:rFonts w:ascii="Times New Roman" w:eastAsia="Times New Roman" w:hAnsi="Times New Roman" w:cs="Times New Roman"/>
          <w:sz w:val="18"/>
          <w:lang w:eastAsia="cs-CZ"/>
        </w:rPr>
        <w:t xml:space="preserve"> bodů</w:t>
      </w:r>
    </w:p>
    <w:p w:rsidR="00B1589A" w:rsidRPr="00B1589A" w:rsidRDefault="00B1589A" w:rsidP="00B1589A">
      <w:pPr>
        <w:spacing w:after="0" w:line="240" w:lineRule="auto"/>
        <w:ind w:left="720" w:firstLine="70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1,20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,39</w:t>
      </w:r>
      <w:r w:rsidRPr="00B1589A">
        <w:rPr>
          <w:rFonts w:ascii="Times New Roman" w:eastAsia="Times New Roman" w:hAnsi="Times New Roman" w:cs="Times New Roman"/>
          <w:sz w:val="18"/>
          <w:lang w:eastAsia="cs-CZ"/>
        </w:rPr>
        <w:t>...............9 bodů</w:t>
      </w:r>
      <w:proofErr w:type="gramEnd"/>
      <w:r w:rsidRPr="00B1589A">
        <w:rPr>
          <w:rFonts w:ascii="Times New Roman" w:eastAsia="Times New Roman" w:hAnsi="Times New Roman" w:cs="Times New Roman"/>
          <w:sz w:val="18"/>
          <w:lang w:eastAsia="cs-CZ"/>
        </w:rPr>
        <w:tab/>
      </w:r>
      <w:r w:rsidRPr="00B1589A">
        <w:rPr>
          <w:rFonts w:ascii="Times New Roman" w:eastAsia="Times New Roman" w:hAnsi="Times New Roman" w:cs="Times New Roman"/>
          <w:sz w:val="18"/>
          <w:lang w:eastAsia="cs-CZ"/>
        </w:rPr>
        <w:tab/>
      </w:r>
      <w:r w:rsidRPr="00B1589A">
        <w:rPr>
          <w:rFonts w:ascii="Times New Roman" w:eastAsia="Times New Roman" w:hAnsi="Times New Roman" w:cs="Times New Roman"/>
          <w:sz w:val="18"/>
          <w:lang w:eastAsia="cs-CZ"/>
        </w:rPr>
        <w:tab/>
      </w:r>
      <w:r w:rsidRPr="00B1589A">
        <w:rPr>
          <w:rFonts w:ascii="Times New Roman" w:eastAsia="Times New Roman" w:hAnsi="Times New Roman" w:cs="Times New Roman"/>
          <w:sz w:val="18"/>
          <w:lang w:eastAsia="cs-CZ"/>
        </w:rPr>
        <w:tab/>
      </w:r>
      <w:r w:rsidRPr="00B1589A">
        <w:rPr>
          <w:rFonts w:ascii="Times New Roman" w:eastAsia="Times New Roman" w:hAnsi="Times New Roman" w:cs="Times New Roman"/>
          <w:sz w:val="18"/>
          <w:lang w:eastAsia="cs-CZ"/>
        </w:rPr>
        <w:tab/>
        <w:t xml:space="preserve"> </w:t>
      </w:r>
    </w:p>
    <w:p w:rsidR="00B1589A" w:rsidRPr="00B1589A" w:rsidRDefault="00B1589A" w:rsidP="00B1589A">
      <w:pPr>
        <w:spacing w:after="0" w:line="240" w:lineRule="auto"/>
        <w:ind w:left="1429"/>
        <w:rPr>
          <w:rFonts w:ascii="Times New Roman" w:eastAsia="Times New Roman" w:hAnsi="Times New Roman" w:cs="Times New Roman"/>
          <w:sz w:val="18"/>
          <w:lang w:eastAsia="cs-CZ"/>
        </w:rPr>
      </w:pPr>
      <w:r w:rsidRPr="00B1589A">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1,40 až </w:t>
      </w:r>
      <w:proofErr w:type="gramStart"/>
      <w:r w:rsidRPr="00B1589A">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,59</w:t>
      </w:r>
      <w:r w:rsidRPr="00B1589A">
        <w:rPr>
          <w:rFonts w:ascii="Times New Roman" w:eastAsia="Times New Roman" w:hAnsi="Times New Roman" w:cs="Times New Roman"/>
          <w:sz w:val="18"/>
          <w:lang w:eastAsia="cs-CZ"/>
        </w:rPr>
        <w:t>...............8 bodů</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lastRenderedPageBreak/>
        <w:t xml:space="preserve">průměr </w:t>
      </w:r>
      <w:r w:rsidR="004869ED">
        <w:rPr>
          <w:rFonts w:ascii="Times New Roman" w:eastAsia="Times New Roman" w:hAnsi="Times New Roman" w:cs="Times New Roman"/>
          <w:sz w:val="18"/>
          <w:lang w:eastAsia="cs-CZ"/>
        </w:rPr>
        <w:t xml:space="preserve">1,60 až </w:t>
      </w:r>
      <w:proofErr w:type="gramStart"/>
      <w:r w:rsidRPr="00BE3E88">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,79</w:t>
      </w:r>
      <w:r w:rsidRPr="00BE3E88">
        <w:rPr>
          <w:rFonts w:ascii="Times New Roman" w:eastAsia="Times New Roman" w:hAnsi="Times New Roman" w:cs="Times New Roman"/>
          <w:sz w:val="18"/>
          <w:lang w:eastAsia="cs-CZ"/>
        </w:rPr>
        <w:t>...............7 body</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1,80 až </w:t>
      </w:r>
      <w:r w:rsidRPr="00BE3E88">
        <w:rPr>
          <w:rFonts w:ascii="Times New Roman" w:eastAsia="Times New Roman" w:hAnsi="Times New Roman" w:cs="Times New Roman"/>
          <w:sz w:val="18"/>
          <w:lang w:eastAsia="cs-CZ"/>
        </w:rPr>
        <w:t>1</w:t>
      </w:r>
      <w:r w:rsidR="004869ED">
        <w:rPr>
          <w:rFonts w:ascii="Times New Roman" w:eastAsia="Times New Roman" w:hAnsi="Times New Roman" w:cs="Times New Roman"/>
          <w:sz w:val="18"/>
          <w:lang w:eastAsia="cs-CZ"/>
        </w:rPr>
        <w:t>,89</w:t>
      </w:r>
      <w:r w:rsidRPr="00BE3E88">
        <w:rPr>
          <w:rFonts w:ascii="Times New Roman" w:eastAsia="Times New Roman" w:hAnsi="Times New Roman" w:cs="Times New Roman"/>
          <w:sz w:val="18"/>
          <w:lang w:eastAsia="cs-CZ"/>
        </w:rPr>
        <w:t>……</w:t>
      </w:r>
      <w:r w:rsidR="004869ED">
        <w:rPr>
          <w:rFonts w:ascii="Times New Roman" w:eastAsia="Times New Roman" w:hAnsi="Times New Roman" w:cs="Times New Roman"/>
          <w:sz w:val="18"/>
          <w:lang w:eastAsia="cs-CZ"/>
        </w:rPr>
        <w:t>..</w:t>
      </w:r>
      <w:proofErr w:type="gramStart"/>
      <w:r w:rsidRPr="00BE3E88">
        <w:rPr>
          <w:rFonts w:ascii="Times New Roman" w:eastAsia="Times New Roman" w:hAnsi="Times New Roman" w:cs="Times New Roman"/>
          <w:sz w:val="18"/>
          <w:lang w:eastAsia="cs-CZ"/>
        </w:rPr>
        <w:t>….6 bodů</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1,90 až 1,99</w:t>
      </w:r>
      <w:r w:rsidRPr="00BE3E88">
        <w:rPr>
          <w:rFonts w:ascii="Times New Roman" w:eastAsia="Times New Roman" w:hAnsi="Times New Roman" w:cs="Times New Roman"/>
          <w:sz w:val="18"/>
          <w:lang w:eastAsia="cs-CZ"/>
        </w:rPr>
        <w:t>….</w:t>
      </w:r>
      <w:proofErr w:type="gramStart"/>
      <w:r w:rsidRPr="00BE3E88">
        <w:rPr>
          <w:rFonts w:ascii="Times New Roman" w:eastAsia="Times New Roman" w:hAnsi="Times New Roman" w:cs="Times New Roman"/>
          <w:sz w:val="18"/>
          <w:lang w:eastAsia="cs-CZ"/>
        </w:rPr>
        <w:t>…</w:t>
      </w:r>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w:t>
      </w:r>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5 bodů</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2,00 až </w:t>
      </w:r>
      <w:r w:rsidRPr="00BE3E88">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,09……</w:t>
      </w:r>
      <w:proofErr w:type="gramStart"/>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.4 body</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2,10 až </w:t>
      </w:r>
      <w:r w:rsidRPr="00BE3E88">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,19……</w:t>
      </w:r>
      <w:proofErr w:type="gramStart"/>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3 body</w:t>
      </w:r>
      <w:proofErr w:type="gramEnd"/>
    </w:p>
    <w:p w:rsidR="00B1589A" w:rsidRPr="00BE3E88" w:rsidRDefault="00B1589A" w:rsidP="00B1589A">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2,20 až </w:t>
      </w:r>
      <w:r w:rsidRPr="00BE3E88">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29……</w:t>
      </w:r>
      <w:proofErr w:type="gramStart"/>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.1 bod</w:t>
      </w:r>
      <w:proofErr w:type="gramEnd"/>
    </w:p>
    <w:p w:rsidR="004D14F3" w:rsidRPr="00BE3E88" w:rsidRDefault="004D14F3" w:rsidP="004D14F3">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4869ED">
        <w:rPr>
          <w:rFonts w:ascii="Times New Roman" w:eastAsia="Times New Roman" w:hAnsi="Times New Roman" w:cs="Times New Roman"/>
          <w:sz w:val="18"/>
          <w:lang w:eastAsia="cs-CZ"/>
        </w:rPr>
        <w:t xml:space="preserve">2,30 až </w:t>
      </w:r>
      <w:r w:rsidRPr="00BE3E88">
        <w:rPr>
          <w:rFonts w:ascii="Times New Roman" w:eastAsia="Times New Roman" w:hAnsi="Times New Roman" w:cs="Times New Roman"/>
          <w:sz w:val="18"/>
          <w:lang w:eastAsia="cs-CZ"/>
        </w:rPr>
        <w:t>2,</w:t>
      </w:r>
      <w:r w:rsidR="004869ED">
        <w:rPr>
          <w:rFonts w:ascii="Times New Roman" w:eastAsia="Times New Roman" w:hAnsi="Times New Roman" w:cs="Times New Roman"/>
          <w:sz w:val="18"/>
          <w:lang w:eastAsia="cs-CZ"/>
        </w:rPr>
        <w:t xml:space="preserve">79 </w:t>
      </w:r>
      <w:r w:rsidRPr="00BE3E88">
        <w:rPr>
          <w:rFonts w:ascii="Times New Roman" w:eastAsia="Times New Roman" w:hAnsi="Times New Roman" w:cs="Times New Roman"/>
          <w:sz w:val="18"/>
          <w:lang w:eastAsia="cs-CZ"/>
        </w:rPr>
        <w:t>………</w:t>
      </w:r>
      <w:r w:rsidR="004869ED">
        <w:rPr>
          <w:rFonts w:ascii="Times New Roman" w:eastAsia="Times New Roman" w:hAnsi="Times New Roman" w:cs="Times New Roman"/>
          <w:sz w:val="18"/>
          <w:lang w:eastAsia="cs-CZ"/>
        </w:rPr>
        <w:t>.</w:t>
      </w:r>
      <w:r w:rsidR="001E372F" w:rsidRPr="00BE3E88">
        <w:rPr>
          <w:rFonts w:ascii="Times New Roman" w:eastAsia="Times New Roman" w:hAnsi="Times New Roman" w:cs="Times New Roman"/>
          <w:sz w:val="18"/>
          <w:lang w:eastAsia="cs-CZ"/>
        </w:rPr>
        <w:t xml:space="preserve"> 0</w:t>
      </w:r>
      <w:r w:rsidRPr="00BE3E88">
        <w:rPr>
          <w:rFonts w:ascii="Times New Roman" w:eastAsia="Times New Roman" w:hAnsi="Times New Roman" w:cs="Times New Roman"/>
          <w:sz w:val="18"/>
          <w:lang w:eastAsia="cs-CZ"/>
        </w:rPr>
        <w:t xml:space="preserve"> bodů</w:t>
      </w:r>
    </w:p>
    <w:p w:rsidR="00944801" w:rsidRPr="00BE3E88" w:rsidRDefault="00944801" w:rsidP="00944801">
      <w:pPr>
        <w:spacing w:after="0" w:line="240" w:lineRule="auto"/>
        <w:ind w:left="1429"/>
        <w:rPr>
          <w:rFonts w:ascii="Times New Roman" w:eastAsia="Times New Roman" w:hAnsi="Times New Roman" w:cs="Times New Roman"/>
          <w:sz w:val="18"/>
          <w:lang w:eastAsia="cs-CZ"/>
        </w:rPr>
      </w:pPr>
      <w:r w:rsidRPr="00BE3E88">
        <w:rPr>
          <w:rFonts w:ascii="Times New Roman" w:eastAsia="Times New Roman" w:hAnsi="Times New Roman" w:cs="Times New Roman"/>
          <w:sz w:val="18"/>
          <w:lang w:eastAsia="cs-CZ"/>
        </w:rPr>
        <w:t xml:space="preserve">průměr </w:t>
      </w:r>
      <w:r w:rsidR="001E372F" w:rsidRPr="00BE3E88">
        <w:rPr>
          <w:rFonts w:ascii="Times New Roman" w:eastAsia="Times New Roman" w:hAnsi="Times New Roman" w:cs="Times New Roman"/>
          <w:sz w:val="18"/>
          <w:lang w:eastAsia="cs-CZ"/>
        </w:rPr>
        <w:t>2,</w:t>
      </w:r>
      <w:r w:rsidR="00BE3E88" w:rsidRPr="00BE3E88">
        <w:rPr>
          <w:rFonts w:ascii="Times New Roman" w:eastAsia="Times New Roman" w:hAnsi="Times New Roman" w:cs="Times New Roman"/>
          <w:sz w:val="18"/>
          <w:lang w:eastAsia="cs-CZ"/>
        </w:rPr>
        <w:t>8</w:t>
      </w:r>
      <w:r w:rsidR="004869ED">
        <w:rPr>
          <w:rFonts w:ascii="Times New Roman" w:eastAsia="Times New Roman" w:hAnsi="Times New Roman" w:cs="Times New Roman"/>
          <w:sz w:val="18"/>
          <w:lang w:eastAsia="cs-CZ"/>
        </w:rPr>
        <w:t xml:space="preserve"> a více ………</w:t>
      </w:r>
      <w:proofErr w:type="gramStart"/>
      <w:r w:rsidR="004869ED">
        <w:rPr>
          <w:rFonts w:ascii="Times New Roman" w:eastAsia="Times New Roman" w:hAnsi="Times New Roman" w:cs="Times New Roman"/>
          <w:sz w:val="18"/>
          <w:lang w:eastAsia="cs-CZ"/>
        </w:rPr>
        <w:t>….</w:t>
      </w:r>
      <w:r w:rsidRPr="00BE3E88">
        <w:rPr>
          <w:rFonts w:ascii="Times New Roman" w:eastAsia="Times New Roman" w:hAnsi="Times New Roman" w:cs="Times New Roman"/>
          <w:sz w:val="18"/>
          <w:lang w:eastAsia="cs-CZ"/>
        </w:rPr>
        <w:t>-5 bodů</w:t>
      </w:r>
      <w:proofErr w:type="gramEnd"/>
    </w:p>
    <w:p w:rsidR="00B1589A" w:rsidRPr="00B1589A" w:rsidRDefault="00B1589A" w:rsidP="00B1589A">
      <w:pPr>
        <w:numPr>
          <w:ilvl w:val="0"/>
          <w:numId w:val="6"/>
        </w:numPr>
        <w:spacing w:before="120" w:after="200" w:line="240" w:lineRule="auto"/>
        <w:jc w:val="both"/>
        <w:rPr>
          <w:rFonts w:ascii="Times New Roman" w:eastAsia="Times New Roman" w:hAnsi="Times New Roman" w:cs="Times New Roman"/>
        </w:rPr>
      </w:pPr>
      <w:r w:rsidRPr="00B1589A">
        <w:rPr>
          <w:rFonts w:ascii="Times New Roman" w:eastAsia="Times New Roman" w:hAnsi="Times New Roman" w:cs="Times New Roman"/>
          <w:szCs w:val="24"/>
        </w:rPr>
        <w:t xml:space="preserve">za další aktivity a výsledky v soutěžích může škola přidělit žákovi </w:t>
      </w:r>
      <w:r w:rsidRPr="00B1589A">
        <w:rPr>
          <w:rFonts w:ascii="Times New Roman" w:eastAsia="Times New Roman" w:hAnsi="Times New Roman" w:cs="Times New Roman"/>
          <w:b/>
          <w:szCs w:val="24"/>
        </w:rPr>
        <w:t>5 bodů</w:t>
      </w:r>
      <w:r w:rsidRPr="00B1589A">
        <w:rPr>
          <w:rFonts w:ascii="Times New Roman" w:eastAsia="Times New Roman" w:hAnsi="Times New Roman" w:cs="Times New Roman"/>
          <w:szCs w:val="24"/>
        </w:rPr>
        <w:t>. T</w:t>
      </w:r>
      <w:r w:rsidRPr="00B1589A">
        <w:rPr>
          <w:rFonts w:ascii="Times New Roman" w:eastAsia="Times New Roman" w:hAnsi="Times New Roman" w:cs="Times New Roman"/>
        </w:rPr>
        <w:t>yto body se připočítávají jen uchazečům, kteří dosáhnou stanovených alespoň 35 bodů dosažených v testech (viz bod a)), ostatním uchazečům se dále body již nepřičítají.</w:t>
      </w:r>
      <w:r w:rsidRPr="00B1589A">
        <w:rPr>
          <w:rFonts w:ascii="Times New Roman" w:eastAsia="Times New Roman" w:hAnsi="Times New Roman" w:cs="Times New Roman"/>
          <w:szCs w:val="24"/>
        </w:rPr>
        <w:t xml:space="preserve"> Další aktivity, zapojení žáka do projektu či výsledky v soutěžích se dokládají alespoň jedním dokladem – např. diplomem, certifikátem, výsledkovou listinou nebo potvrzením základní školy, sportovního oddílu, zájmového útvaru apod., a to připojením takového dokladu k přihlášce ke studiu</w:t>
      </w:r>
      <w:r w:rsidRPr="00B1589A">
        <w:rPr>
          <w:rFonts w:ascii="Times New Roman" w:eastAsia="Times New Roman" w:hAnsi="Times New Roman" w:cs="Times New Roman"/>
          <w:lang w:eastAsia="cs-CZ"/>
        </w:rPr>
        <w:t xml:space="preserve">, případně nejpozději před konáním testování.  </w:t>
      </w:r>
    </w:p>
    <w:p w:rsidR="00B1589A" w:rsidRPr="00B1589A" w:rsidRDefault="00B1589A" w:rsidP="00B1589A">
      <w:pPr>
        <w:spacing w:after="200" w:line="276" w:lineRule="auto"/>
        <w:contextualSpacing/>
        <w:jc w:val="both"/>
        <w:rPr>
          <w:rFonts w:ascii="Times New Roman" w:eastAsia="Times New Roman" w:hAnsi="Times New Roman" w:cs="Times New Roman"/>
          <w:sz w:val="2"/>
        </w:rPr>
      </w:pPr>
    </w:p>
    <w:p w:rsidR="00B1589A" w:rsidRPr="00B1589A" w:rsidRDefault="00B1589A" w:rsidP="00B1589A">
      <w:pPr>
        <w:numPr>
          <w:ilvl w:val="0"/>
          <w:numId w:val="5"/>
        </w:numPr>
        <w:spacing w:after="200" w:line="240" w:lineRule="auto"/>
        <w:ind w:left="360"/>
        <w:contextualSpacing/>
        <w:jc w:val="both"/>
        <w:rPr>
          <w:rFonts w:ascii="Times New Roman" w:eastAsia="Times New Roman" w:hAnsi="Times New Roman" w:cs="Times New Roman"/>
          <w:szCs w:val="24"/>
        </w:rPr>
      </w:pPr>
      <w:r w:rsidRPr="00B1589A">
        <w:rPr>
          <w:rFonts w:ascii="Times New Roman" w:eastAsia="Times New Roman" w:hAnsi="Times New Roman" w:cs="Times New Roman"/>
          <w:szCs w:val="24"/>
        </w:rPr>
        <w:t>Celkové hodnocení žáka v přijímacím řízení bude dáno součtem všech bodů z jednotlivých částí uvedených v bodech a), b), c). Maximální počet bodů je</w:t>
      </w:r>
      <w:r w:rsidRPr="00B1589A">
        <w:rPr>
          <w:rFonts w:ascii="Times New Roman" w:eastAsia="Times New Roman" w:hAnsi="Times New Roman" w:cs="Times New Roman"/>
          <w:b/>
          <w:szCs w:val="24"/>
        </w:rPr>
        <w:t xml:space="preserve"> 130</w:t>
      </w:r>
      <w:r w:rsidRPr="00B1589A">
        <w:rPr>
          <w:rFonts w:ascii="Times New Roman" w:eastAsia="Times New Roman" w:hAnsi="Times New Roman" w:cs="Times New Roman"/>
          <w:szCs w:val="24"/>
        </w:rPr>
        <w:t xml:space="preserve">. </w:t>
      </w:r>
    </w:p>
    <w:p w:rsidR="00B1589A" w:rsidRPr="00B1589A" w:rsidRDefault="00B1589A" w:rsidP="00B1589A">
      <w:pPr>
        <w:spacing w:after="200" w:line="240" w:lineRule="auto"/>
        <w:contextualSpacing/>
        <w:jc w:val="both"/>
        <w:rPr>
          <w:rFonts w:ascii="Times New Roman" w:eastAsia="Times New Roman" w:hAnsi="Times New Roman" w:cs="Times New Roman"/>
          <w:sz w:val="10"/>
          <w:szCs w:val="10"/>
        </w:rPr>
      </w:pPr>
    </w:p>
    <w:p w:rsidR="00FE17A2" w:rsidRDefault="00B1589A" w:rsidP="00FE17A2">
      <w:pPr>
        <w:numPr>
          <w:ilvl w:val="0"/>
          <w:numId w:val="5"/>
        </w:numPr>
        <w:spacing w:after="200" w:line="240" w:lineRule="auto"/>
        <w:ind w:left="360"/>
        <w:contextualSpacing/>
        <w:jc w:val="both"/>
        <w:rPr>
          <w:rFonts w:ascii="Times New Roman" w:eastAsia="Times New Roman" w:hAnsi="Times New Roman" w:cs="Times New Roman"/>
          <w:szCs w:val="24"/>
        </w:rPr>
      </w:pPr>
      <w:r w:rsidRPr="00B1589A">
        <w:rPr>
          <w:rFonts w:ascii="Times New Roman" w:eastAsia="Times New Roman" w:hAnsi="Times New Roman" w:cs="Times New Roman"/>
          <w:szCs w:val="24"/>
        </w:rPr>
        <w:t>Na základě dosažených výsledků bude sestaveno pořadí uchazečů, přímo přijato bude maximálně prvních 30.</w:t>
      </w:r>
    </w:p>
    <w:p w:rsidR="00FE17A2" w:rsidRPr="00FE17A2" w:rsidRDefault="00FE17A2" w:rsidP="00FE17A2">
      <w:pPr>
        <w:spacing w:after="200" w:line="240" w:lineRule="auto"/>
        <w:ind w:left="360"/>
        <w:contextualSpacing/>
        <w:jc w:val="both"/>
        <w:rPr>
          <w:rFonts w:ascii="Times New Roman" w:eastAsia="Times New Roman" w:hAnsi="Times New Roman" w:cs="Times New Roman"/>
          <w:szCs w:val="24"/>
        </w:rPr>
      </w:pPr>
    </w:p>
    <w:p w:rsidR="00FE17A2" w:rsidRPr="00FE17A2" w:rsidRDefault="00B1589A" w:rsidP="00FE17A2">
      <w:pPr>
        <w:numPr>
          <w:ilvl w:val="0"/>
          <w:numId w:val="5"/>
        </w:numPr>
        <w:spacing w:after="200" w:line="240" w:lineRule="auto"/>
        <w:ind w:left="360"/>
        <w:contextualSpacing/>
        <w:jc w:val="both"/>
        <w:rPr>
          <w:rFonts w:ascii="Times New Roman" w:eastAsia="Times New Roman" w:hAnsi="Times New Roman" w:cs="Times New Roman"/>
          <w:szCs w:val="24"/>
        </w:rPr>
      </w:pPr>
      <w:r w:rsidRPr="00FE17A2">
        <w:rPr>
          <w:rFonts w:ascii="Times New Roman" w:eastAsia="Times New Roman" w:hAnsi="Times New Roman" w:cs="Times New Roman"/>
          <w:lang w:eastAsia="cs-CZ"/>
        </w:rPr>
        <w:t xml:space="preserve">V případě rovnosti bodů bude mít nejdříve přednost při přijetí uchazeč s lepším výsledkem při testování, poté uchazeč s lepším studijním průměrem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(z výše uvedených vybraných předmětů – viz *bod b)), dále uchazeč s lepším celkovým studijním průměrem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dále uchazeč, který má lepší součet známek za ČJL a MAT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w:t>
      </w:r>
      <w:r w:rsidRPr="00FE17A2">
        <w:rPr>
          <w:rFonts w:ascii="Times New Roman" w:eastAsia="Times New Roman" w:hAnsi="Times New Roman" w:cs="Times New Roman"/>
        </w:rPr>
        <w:t>dále uchazeč s nižším výsledkem součtu pořadí z testu MAT a ČJL, poté uchazeč s lepším studijním průměrem v pololetí 9. třídy (z výše uvedených vybraných předmětů – viz *bod b)), dále uchazeč, který má lepší součet známek za anglický jazyk na konci 8. a v pololetí 9. třídy</w:t>
      </w:r>
      <w:r w:rsidR="00FE17A2" w:rsidRPr="00FE17A2">
        <w:rPr>
          <w:rFonts w:ascii="Times New Roman" w:eastAsia="Times New Roman" w:hAnsi="Times New Roman" w:cs="Times New Roman"/>
        </w:rPr>
        <w:t xml:space="preserve">. </w:t>
      </w:r>
      <w:r w:rsidR="00FE17A2" w:rsidRPr="00FE17A2">
        <w:rPr>
          <w:rFonts w:ascii="Times New Roman" w:hAnsi="Times New Roman" w:cs="Times New Roman"/>
          <w:shd w:val="clear" w:color="auto" w:fill="FFFFFF"/>
        </w:rPr>
        <w:t>V případě další shody bude mít výhodnější pořadí uchazeč, který získá více bodů podle bodového hodnocení komplexů úloh jednotné přijímací zkoušky z matematiky (MAT) a českého jazyka a literatury (ČJL) v tomto pořadí:</w:t>
      </w:r>
    </w:p>
    <w:p w:rsidR="00FE17A2" w:rsidRPr="00A6307B" w:rsidRDefault="00FE17A2" w:rsidP="00FE17A2">
      <w:pPr>
        <w:spacing w:after="200" w:line="240" w:lineRule="auto"/>
        <w:ind w:left="708"/>
        <w:contextualSpacing/>
        <w:jc w:val="both"/>
        <w:rPr>
          <w:rFonts w:ascii="Times New Roman" w:hAnsi="Times New Roman" w:cs="Times New Roman"/>
          <w:color w:val="111111"/>
          <w:sz w:val="20"/>
          <w:szCs w:val="21"/>
        </w:rPr>
      </w:pPr>
      <w:r w:rsidRPr="00A6307B">
        <w:rPr>
          <w:rFonts w:ascii="Times New Roman" w:hAnsi="Times New Roman" w:cs="Times New Roman"/>
          <w:sz w:val="20"/>
          <w:shd w:val="clear" w:color="auto" w:fill="FFFFFF"/>
        </w:rPr>
        <w:t xml:space="preserve">1) úlohy z MA ověřující tuto oblast: </w:t>
      </w:r>
      <w:r w:rsidRPr="00A6307B">
        <w:rPr>
          <w:rFonts w:ascii="Times New Roman" w:hAnsi="Times New Roman" w:cs="Times New Roman"/>
          <w:color w:val="111111"/>
          <w:sz w:val="20"/>
          <w:szCs w:val="21"/>
        </w:rPr>
        <w:t>čísla, početní operace a proměnné,</w:t>
      </w:r>
    </w:p>
    <w:p w:rsidR="00FE17A2" w:rsidRPr="00A6307B" w:rsidRDefault="00FE17A2" w:rsidP="00FE17A2">
      <w:pPr>
        <w:spacing w:after="200" w:line="240" w:lineRule="auto"/>
        <w:ind w:left="708"/>
        <w:contextualSpacing/>
        <w:jc w:val="both"/>
        <w:rPr>
          <w:rFonts w:ascii="Times New Roman" w:hAnsi="Times New Roman" w:cs="Times New Roman"/>
          <w:sz w:val="20"/>
          <w:shd w:val="clear" w:color="auto" w:fill="FFFFFF"/>
        </w:rPr>
      </w:pPr>
      <w:r w:rsidRPr="00A6307B">
        <w:rPr>
          <w:rFonts w:ascii="Times New Roman" w:hAnsi="Times New Roman" w:cs="Times New Roman"/>
          <w:sz w:val="20"/>
          <w:shd w:val="clear" w:color="auto" w:fill="FFFFFF"/>
        </w:rPr>
        <w:t>2) úlohy z ČJL ověřující tuto oblast: porozumění textu,</w:t>
      </w:r>
    </w:p>
    <w:p w:rsidR="00FE17A2" w:rsidRPr="00A6307B" w:rsidRDefault="00FE17A2" w:rsidP="00FE17A2">
      <w:pPr>
        <w:spacing w:after="200" w:line="240" w:lineRule="auto"/>
        <w:ind w:left="708"/>
        <w:contextualSpacing/>
        <w:jc w:val="both"/>
        <w:rPr>
          <w:rFonts w:ascii="Times New Roman" w:hAnsi="Times New Roman" w:cs="Times New Roman"/>
          <w:sz w:val="20"/>
          <w:shd w:val="clear" w:color="auto" w:fill="FFFFFF"/>
        </w:rPr>
      </w:pPr>
      <w:r w:rsidRPr="00A6307B">
        <w:rPr>
          <w:rFonts w:ascii="Times New Roman" w:hAnsi="Times New Roman" w:cs="Times New Roman"/>
          <w:sz w:val="20"/>
          <w:shd w:val="clear" w:color="auto" w:fill="FFFFFF"/>
        </w:rPr>
        <w:t>3) úlohy z ČJL ověřující tuto oblast: znalost pravidel českého pravopisu,</w:t>
      </w:r>
    </w:p>
    <w:p w:rsidR="00FE17A2" w:rsidRPr="00A6307B" w:rsidRDefault="00FE17A2" w:rsidP="00FE17A2">
      <w:pPr>
        <w:spacing w:after="200" w:line="240" w:lineRule="auto"/>
        <w:ind w:left="708"/>
        <w:contextualSpacing/>
        <w:jc w:val="both"/>
        <w:rPr>
          <w:rFonts w:ascii="Times New Roman" w:hAnsi="Times New Roman" w:cs="Times New Roman"/>
          <w:color w:val="111111"/>
          <w:sz w:val="20"/>
          <w:szCs w:val="21"/>
        </w:rPr>
      </w:pPr>
      <w:r w:rsidRPr="00A6307B">
        <w:rPr>
          <w:rFonts w:ascii="Times New Roman" w:hAnsi="Times New Roman" w:cs="Times New Roman"/>
          <w:sz w:val="20"/>
          <w:shd w:val="clear" w:color="auto" w:fill="FFFFFF"/>
        </w:rPr>
        <w:t xml:space="preserve">4) úlohy z MA ověřující tuto oblast: </w:t>
      </w:r>
      <w:r w:rsidRPr="00A6307B">
        <w:rPr>
          <w:rFonts w:ascii="Times New Roman" w:hAnsi="Times New Roman" w:cs="Times New Roman"/>
          <w:color w:val="111111"/>
          <w:sz w:val="20"/>
          <w:szCs w:val="21"/>
        </w:rPr>
        <w:t>závislosti a vztahy, čtení a třídění informací, práce s daty.</w:t>
      </w:r>
    </w:p>
    <w:p w:rsidR="00B1589A" w:rsidRPr="00FE17A2" w:rsidRDefault="00FE17A2" w:rsidP="00FE17A2">
      <w:pPr>
        <w:pStyle w:val="Odstavecseseznamem"/>
        <w:spacing w:line="240" w:lineRule="auto"/>
        <w:ind w:left="360"/>
        <w:rPr>
          <w:rFonts w:ascii="Times New Roman" w:hAnsi="Times New Roman"/>
          <w:b/>
          <w:bCs/>
          <w:u w:val="single"/>
        </w:rPr>
      </w:pPr>
      <w:r w:rsidRPr="00FE17A2">
        <w:rPr>
          <w:rFonts w:ascii="Times New Roman" w:hAnsi="Times New Roman"/>
          <w:lang w:eastAsia="cs-CZ"/>
        </w:rPr>
        <w:t>Při shodě i po těchto uvedených doplňujících kritérií bude mít přednost při přijetí uchazeč, který předložil doklady o úspěších v soutěžích nebo zapojení do projektů. Při shodě i v posledním kritériu uvedených doplňujících kritérií rozhodne los.</w:t>
      </w:r>
    </w:p>
    <w:p w:rsidR="00B1589A" w:rsidRPr="00B1589A" w:rsidRDefault="00B1589A" w:rsidP="00B1589A">
      <w:pPr>
        <w:spacing w:after="120" w:line="240" w:lineRule="auto"/>
        <w:jc w:val="both"/>
        <w:rPr>
          <w:rFonts w:ascii="Times New Roman" w:eastAsia="Times New Roman" w:hAnsi="Times New Roman" w:cs="Times New Roman"/>
          <w:b/>
          <w:bCs/>
          <w:u w:val="single"/>
        </w:rPr>
      </w:pPr>
      <w:r w:rsidRPr="00B1589A">
        <w:rPr>
          <w:rFonts w:ascii="Times New Roman" w:eastAsia="Times New Roman" w:hAnsi="Times New Roman" w:cs="Times New Roman"/>
          <w:b/>
          <w:bCs/>
          <w:u w:val="single"/>
        </w:rPr>
        <w:t>C. Přijetí do kvinty osmiletého studia</w:t>
      </w:r>
    </w:p>
    <w:p w:rsidR="00B1589A" w:rsidRPr="00B1589A" w:rsidRDefault="00B1589A" w:rsidP="00B1589A">
      <w:pPr>
        <w:spacing w:after="120" w:line="240" w:lineRule="auto"/>
        <w:jc w:val="both"/>
        <w:rPr>
          <w:rFonts w:ascii="Times New Roman" w:eastAsia="Times New Roman" w:hAnsi="Times New Roman" w:cs="Times New Roman"/>
          <w:bCs/>
        </w:rPr>
      </w:pPr>
      <w:r w:rsidRPr="00B1589A">
        <w:rPr>
          <w:rFonts w:ascii="Times New Roman" w:eastAsia="Times New Roman" w:hAnsi="Times New Roman" w:cs="Times New Roman"/>
          <w:bCs/>
        </w:rPr>
        <w:t xml:space="preserve">Výše uvedená kritéria pro čtyřleté studium platí i pro skupinu uchazečů, kteří </w:t>
      </w:r>
      <w:r w:rsidRPr="00B1589A">
        <w:rPr>
          <w:rFonts w:ascii="Times New Roman" w:eastAsia="Times New Roman" w:hAnsi="Times New Roman" w:cs="Times New Roman"/>
          <w:b/>
          <w:bCs/>
          <w:u w:val="single"/>
        </w:rPr>
        <w:t>mají zájem být přijati do kvinty osmiletého gymnázia</w:t>
      </w:r>
      <w:r w:rsidRPr="00B1589A">
        <w:rPr>
          <w:rFonts w:ascii="Times New Roman" w:eastAsia="Times New Roman" w:hAnsi="Times New Roman" w:cs="Times New Roman"/>
          <w:bCs/>
        </w:rPr>
        <w:t xml:space="preserve">. Pokud chtějí uchazeči využít této možnosti a případně znásobit své šance na přijetí, musí podat také přihlášku ke studiu do kvinty osmiletého gymnázia. Podmínkou přijetí jsou jazykové dovednosti v anglickém jazyce a německém nebo </w:t>
      </w:r>
      <w:r w:rsidR="004D11E1">
        <w:rPr>
          <w:rFonts w:ascii="Times New Roman" w:eastAsia="Times New Roman" w:hAnsi="Times New Roman" w:cs="Times New Roman"/>
          <w:bCs/>
        </w:rPr>
        <w:t>francouzském</w:t>
      </w:r>
      <w:r w:rsidRPr="00B1589A">
        <w:rPr>
          <w:rFonts w:ascii="Times New Roman" w:eastAsia="Times New Roman" w:hAnsi="Times New Roman" w:cs="Times New Roman"/>
          <w:bCs/>
        </w:rPr>
        <w:t xml:space="preserve"> jazyce (v případě německého nebo </w:t>
      </w:r>
      <w:r w:rsidR="004D11E1">
        <w:rPr>
          <w:rFonts w:ascii="Times New Roman" w:eastAsia="Times New Roman" w:hAnsi="Times New Roman" w:cs="Times New Roman"/>
          <w:bCs/>
        </w:rPr>
        <w:t>francouzského</w:t>
      </w:r>
      <w:r w:rsidRPr="00B1589A">
        <w:rPr>
          <w:rFonts w:ascii="Times New Roman" w:eastAsia="Times New Roman" w:hAnsi="Times New Roman" w:cs="Times New Roman"/>
          <w:bCs/>
        </w:rPr>
        <w:t xml:space="preserve"> jazyka dovednosti alespoň na úrovni dvouletého studia jazyka, což uchazeč doloží známkami na vysvědčení ze ZŠ).</w:t>
      </w:r>
    </w:p>
    <w:p w:rsidR="00B1589A" w:rsidRPr="00B1589A" w:rsidRDefault="00B1589A" w:rsidP="00B1589A">
      <w:pPr>
        <w:spacing w:after="120" w:line="240" w:lineRule="auto"/>
        <w:jc w:val="both"/>
        <w:rPr>
          <w:rFonts w:ascii="Times New Roman" w:eastAsia="Times New Roman" w:hAnsi="Times New Roman" w:cs="Times New Roman"/>
          <w:bCs/>
          <w:sz w:val="6"/>
        </w:rPr>
      </w:pPr>
    </w:p>
    <w:p w:rsidR="00E02509" w:rsidRDefault="00E02509" w:rsidP="00B1589A">
      <w:pPr>
        <w:spacing w:after="120" w:line="240" w:lineRule="auto"/>
        <w:jc w:val="both"/>
        <w:rPr>
          <w:rFonts w:ascii="Times New Roman" w:eastAsia="Times New Roman" w:hAnsi="Times New Roman" w:cs="Times New Roman"/>
          <w:b/>
          <w:bCs/>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sz w:val="24"/>
          <w:szCs w:val="24"/>
          <w:lang w:eastAsia="cs-CZ"/>
        </w:rPr>
      </w:pPr>
      <w:r w:rsidRPr="00B1589A">
        <w:rPr>
          <w:rFonts w:ascii="Times New Roman" w:eastAsia="Times New Roman" w:hAnsi="Times New Roman" w:cs="Times New Roman"/>
          <w:b/>
          <w:bCs/>
          <w:u w:val="single"/>
          <w:lang w:eastAsia="cs-CZ"/>
        </w:rPr>
        <w:t xml:space="preserve">PŘIJÍMACÍ ŘIZENÍ </w:t>
      </w:r>
      <w:r w:rsidRPr="00B1589A">
        <w:rPr>
          <w:rFonts w:ascii="Times New Roman" w:eastAsia="Times New Roman" w:hAnsi="Times New Roman" w:cs="Times New Roman"/>
          <w:b/>
          <w:bCs/>
          <w:color w:val="FF0000"/>
          <w:u w:val="single"/>
          <w:lang w:eastAsia="cs-CZ"/>
        </w:rPr>
        <w:t xml:space="preserve">PRO OSMILETÉ STUDIUM GYMNÁZIA </w:t>
      </w:r>
      <w:r w:rsidRPr="00B1589A">
        <w:rPr>
          <w:rFonts w:ascii="Times New Roman" w:eastAsia="Times New Roman" w:hAnsi="Times New Roman" w:cs="Times New Roman"/>
          <w:b/>
          <w:bCs/>
          <w:u w:val="single"/>
          <w:lang w:eastAsia="cs-CZ"/>
        </w:rPr>
        <w:t xml:space="preserve">- na nižší stupeň víceletého gymnázia (do primy) </w:t>
      </w:r>
    </w:p>
    <w:p w:rsidR="00B1589A" w:rsidRPr="00B1589A" w:rsidRDefault="00B1589A" w:rsidP="00B1589A">
      <w:pPr>
        <w:spacing w:after="120" w:line="240" w:lineRule="auto"/>
        <w:jc w:val="both"/>
        <w:rPr>
          <w:rFonts w:ascii="Times New Roman" w:eastAsia="Times New Roman" w:hAnsi="Times New Roman" w:cs="Times New Roman"/>
          <w:bCs/>
          <w:lang w:eastAsia="cs-CZ"/>
        </w:rPr>
      </w:pPr>
      <w:r w:rsidRPr="00B1589A">
        <w:rPr>
          <w:rFonts w:ascii="Times New Roman" w:eastAsia="Times New Roman" w:hAnsi="Times New Roman" w:cs="Times New Roman"/>
          <w:bCs/>
          <w:lang w:eastAsia="cs-CZ"/>
        </w:rPr>
        <w:t>V souladu s ustanovením § 60 školského zákona, v platném znění jsou pro první kolo přijímacího řízení pro školní rok 20</w:t>
      </w:r>
      <w:r w:rsidR="004D11E1">
        <w:rPr>
          <w:rFonts w:ascii="Times New Roman" w:eastAsia="Times New Roman" w:hAnsi="Times New Roman" w:cs="Times New Roman"/>
          <w:bCs/>
          <w:lang w:eastAsia="cs-CZ"/>
        </w:rPr>
        <w:t>20</w:t>
      </w:r>
      <w:r w:rsidRPr="00B1589A">
        <w:rPr>
          <w:rFonts w:ascii="Times New Roman" w:eastAsia="Times New Roman" w:hAnsi="Times New Roman" w:cs="Times New Roman"/>
          <w:bCs/>
          <w:lang w:eastAsia="cs-CZ"/>
        </w:rPr>
        <w:t>/202</w:t>
      </w:r>
      <w:r w:rsidR="004D11E1">
        <w:rPr>
          <w:rFonts w:ascii="Times New Roman" w:eastAsia="Times New Roman" w:hAnsi="Times New Roman" w:cs="Times New Roman"/>
          <w:bCs/>
          <w:lang w:eastAsia="cs-CZ"/>
        </w:rPr>
        <w:t>1</w:t>
      </w:r>
      <w:r w:rsidRPr="00B1589A">
        <w:rPr>
          <w:rFonts w:ascii="Times New Roman" w:eastAsia="Times New Roman" w:hAnsi="Times New Roman" w:cs="Times New Roman"/>
          <w:bCs/>
          <w:lang w:eastAsia="cs-CZ"/>
        </w:rPr>
        <w:t xml:space="preserve"> stanovena níže uvedená kritéria:</w:t>
      </w:r>
    </w:p>
    <w:p w:rsidR="00B1589A" w:rsidRPr="00B1589A" w:rsidRDefault="00B1589A" w:rsidP="00B1589A">
      <w:pPr>
        <w:numPr>
          <w:ilvl w:val="0"/>
          <w:numId w:val="12"/>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hodnocení na vysvědčeních z předchozího vzdělávání,</w:t>
      </w:r>
    </w:p>
    <w:p w:rsidR="00B1589A" w:rsidRPr="00B1589A" w:rsidRDefault="00B1589A" w:rsidP="00B1589A">
      <w:pPr>
        <w:numPr>
          <w:ilvl w:val="0"/>
          <w:numId w:val="12"/>
        </w:numPr>
        <w:spacing w:after="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výsledek dosažený při JPZ (testování) v jednotných testech z MAT a ČJL (p</w:t>
      </w:r>
      <w:r w:rsidRPr="00B1589A">
        <w:rPr>
          <w:rFonts w:ascii="Times New Roman" w:eastAsia="Times New Roman" w:hAnsi="Times New Roman" w:cs="Times New Roman"/>
        </w:rPr>
        <w:t xml:space="preserve">rotože má uchazeč možnost podat přihlášku až na dvě střední školy, je mu umožněno konat JPZ v řádném termínu na každé z těchto škol. Ve výsledku přijímacího řízení se bude zohledňovat lepší výsledek ze zmíněných dvou pokusů), </w:t>
      </w:r>
    </w:p>
    <w:p w:rsidR="00B1589A" w:rsidRPr="00B1589A" w:rsidRDefault="00B1589A" w:rsidP="00B1589A">
      <w:pPr>
        <w:numPr>
          <w:ilvl w:val="0"/>
          <w:numId w:val="12"/>
        </w:numPr>
        <w:spacing w:after="0" w:line="240" w:lineRule="auto"/>
        <w:jc w:val="both"/>
        <w:rPr>
          <w:rFonts w:ascii="Times New Roman" w:eastAsia="Times New Roman" w:hAnsi="Times New Roman" w:cs="Times New Roman"/>
          <w:color w:val="FF0000"/>
          <w:lang w:eastAsia="cs-CZ"/>
        </w:rPr>
      </w:pPr>
      <w:r w:rsidRPr="00B1589A">
        <w:rPr>
          <w:rFonts w:ascii="Times New Roman" w:eastAsia="Times New Roman" w:hAnsi="Times New Roman" w:cs="Times New Roman"/>
        </w:rPr>
        <w:t>další aktivity uchazeče o studium</w:t>
      </w:r>
      <w:r w:rsidRPr="00B1589A">
        <w:rPr>
          <w:rFonts w:ascii="Times New Roman" w:eastAsia="Times New Roman" w:hAnsi="Times New Roman" w:cs="Times New Roman"/>
          <w:lang w:eastAsia="cs-CZ"/>
        </w:rPr>
        <w:t xml:space="preserve"> (jde o další skutečnosti, které osvědčují vhodné schopnosti, vědomosti a zájmy uchazeče</w:t>
      </w:r>
      <w:r w:rsidRPr="00B1589A">
        <w:rPr>
          <w:rFonts w:ascii="Times New Roman" w:eastAsia="Times New Roman" w:hAnsi="Times New Roman" w:cs="Times New Roman"/>
          <w:bCs/>
          <w:lang w:eastAsia="cs-CZ"/>
        </w:rPr>
        <w:t xml:space="preserve"> podle § 60d odst. 1 písm. d) školského zákona)</w:t>
      </w:r>
      <w:r w:rsidRPr="00B1589A">
        <w:rPr>
          <w:rFonts w:ascii="Times New Roman" w:eastAsia="Times New Roman" w:hAnsi="Times New Roman" w:cs="Times New Roman"/>
        </w:rPr>
        <w:t>.</w:t>
      </w:r>
    </w:p>
    <w:p w:rsidR="00B1589A" w:rsidRPr="00B1589A" w:rsidRDefault="00B1589A" w:rsidP="00B1589A">
      <w:pPr>
        <w:spacing w:after="120" w:line="240" w:lineRule="auto"/>
        <w:rPr>
          <w:rFonts w:ascii="Times New Roman" w:eastAsia="Times New Roman" w:hAnsi="Times New Roman" w:cs="Times New Roman"/>
          <w:b/>
          <w:u w:val="single"/>
          <w:lang w:eastAsia="cs-CZ"/>
        </w:rPr>
      </w:pPr>
    </w:p>
    <w:p w:rsidR="00B1589A" w:rsidRPr="00B1589A" w:rsidRDefault="00B1589A" w:rsidP="00B1589A">
      <w:pPr>
        <w:spacing w:after="120" w:line="240" w:lineRule="auto"/>
        <w:rPr>
          <w:rFonts w:ascii="Times New Roman" w:eastAsia="Times New Roman" w:hAnsi="Times New Roman" w:cs="Times New Roman"/>
          <w:b/>
          <w:u w:val="single"/>
          <w:lang w:eastAsia="cs-CZ"/>
        </w:rPr>
      </w:pPr>
      <w:r w:rsidRPr="00B1589A">
        <w:rPr>
          <w:rFonts w:ascii="Times New Roman" w:eastAsia="Times New Roman" w:hAnsi="Times New Roman" w:cs="Times New Roman"/>
          <w:b/>
          <w:u w:val="single"/>
          <w:lang w:eastAsia="cs-CZ"/>
        </w:rPr>
        <w:t>A. Rozsah  testů</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lastRenderedPageBreak/>
        <w:t>matematika: 70 minut (+ administrace testování), uzavřené i otevřené úlohy, max. počet bodů 50.</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český jazyk: 60 minut (+ administrace testování), uzavřené i otevřené úlohy, max. počet bodů 50</w:t>
      </w:r>
    </w:p>
    <w:p w:rsidR="00B1589A" w:rsidRPr="00B1589A" w:rsidRDefault="00B1589A" w:rsidP="00B1589A">
      <w:pPr>
        <w:spacing w:before="120" w:after="120" w:line="240" w:lineRule="auto"/>
        <w:jc w:val="both"/>
        <w:rPr>
          <w:rFonts w:ascii="Times New Roman" w:eastAsia="Times New Roman" w:hAnsi="Times New Roman" w:cs="Times New Roman"/>
          <w:b/>
          <w:u w:val="single"/>
          <w:lang w:eastAsia="cs-CZ"/>
        </w:rPr>
      </w:pPr>
      <w:r w:rsidRPr="00B1589A">
        <w:rPr>
          <w:rFonts w:ascii="Times New Roman" w:eastAsia="Times New Roman" w:hAnsi="Times New Roman" w:cs="Times New Roman"/>
          <w:b/>
          <w:u w:val="single"/>
          <w:lang w:eastAsia="cs-CZ"/>
        </w:rPr>
        <w:t>B. Vyhodnocení přijímacího řízení:</w:t>
      </w:r>
    </w:p>
    <w:p w:rsidR="00B1589A" w:rsidRPr="00B1589A" w:rsidRDefault="00B1589A" w:rsidP="00B1589A">
      <w:pPr>
        <w:autoSpaceDE w:val="0"/>
        <w:autoSpaceDN w:val="0"/>
        <w:adjustRightInd w:val="0"/>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Hodnocení bude mít tři části:</w:t>
      </w:r>
    </w:p>
    <w:p w:rsidR="00B1589A" w:rsidRPr="005C3A06" w:rsidRDefault="00B1589A" w:rsidP="00B1589A">
      <w:pPr>
        <w:numPr>
          <w:ilvl w:val="1"/>
          <w:numId w:val="2"/>
        </w:numPr>
        <w:autoSpaceDE w:val="0"/>
        <w:autoSpaceDN w:val="0"/>
        <w:adjustRightInd w:val="0"/>
        <w:spacing w:after="0" w:line="240" w:lineRule="auto"/>
        <w:ind w:left="426" w:hanging="426"/>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výsledek přijímací zkoušky ve formě centrálně zadávaných jednotných testů (test z matematiky a </w:t>
      </w:r>
      <w:r w:rsidRPr="005C3A06">
        <w:rPr>
          <w:rFonts w:ascii="Times New Roman" w:eastAsia="Times New Roman" w:hAnsi="Times New Roman" w:cs="Times New Roman"/>
        </w:rPr>
        <w:t xml:space="preserve">českého jazyka a literatury): </w:t>
      </w:r>
      <w:r w:rsidRPr="005C3A06">
        <w:rPr>
          <w:rFonts w:ascii="Times New Roman" w:eastAsia="Times New Roman" w:hAnsi="Times New Roman" w:cs="Times New Roman"/>
          <w:lang w:eastAsia="cs-CZ"/>
        </w:rPr>
        <w:t>součet bodů dosažených v testech z MAT (maximálně 50 bodů) a ČJL (maximálně 50 bodů). P</w:t>
      </w:r>
      <w:r w:rsidRPr="005C3A06">
        <w:rPr>
          <w:rFonts w:ascii="Times New Roman" w:eastAsia="Times New Roman" w:hAnsi="Times New Roman" w:cs="Times New Roman"/>
        </w:rPr>
        <w:t xml:space="preserve">odmínkou pro přijetí uchazeče ke vzdělávání je, aby </w:t>
      </w:r>
      <w:r w:rsidRPr="005C3A06">
        <w:rPr>
          <w:rFonts w:ascii="Times New Roman" w:eastAsia="Times New Roman" w:hAnsi="Times New Roman" w:cs="Times New Roman"/>
          <w:b/>
          <w:bCs/>
        </w:rPr>
        <w:t xml:space="preserve">v součtu bodů z obou testů </w:t>
      </w:r>
      <w:r w:rsidRPr="005C3A06">
        <w:rPr>
          <w:rFonts w:ascii="Times New Roman" w:eastAsia="Times New Roman" w:hAnsi="Times New Roman" w:cs="Times New Roman"/>
        </w:rPr>
        <w:t xml:space="preserve">dosáhl minimální hranice </w:t>
      </w:r>
      <w:r w:rsidRPr="005C3A06">
        <w:rPr>
          <w:rFonts w:ascii="Times New Roman" w:eastAsia="Times New Roman" w:hAnsi="Times New Roman" w:cs="Times New Roman"/>
          <w:b/>
          <w:lang w:eastAsia="cs-CZ"/>
        </w:rPr>
        <w:t>30</w:t>
      </w:r>
      <w:r w:rsidRPr="005C3A06">
        <w:rPr>
          <w:rFonts w:ascii="Times New Roman" w:eastAsia="Times New Roman" w:hAnsi="Times New Roman" w:cs="Times New Roman"/>
          <w:b/>
          <w:bCs/>
          <w:lang w:eastAsia="cs-CZ"/>
        </w:rPr>
        <w:t xml:space="preserve"> bodů </w:t>
      </w:r>
      <w:r w:rsidRPr="005C3A06">
        <w:rPr>
          <w:rFonts w:ascii="Times New Roman" w:eastAsia="Times New Roman" w:hAnsi="Times New Roman" w:cs="Times New Roman"/>
          <w:lang w:eastAsia="cs-CZ"/>
        </w:rPr>
        <w:t xml:space="preserve">ze 100 možných, </w:t>
      </w:r>
    </w:p>
    <w:p w:rsidR="00B1589A" w:rsidRPr="005C3A06" w:rsidRDefault="00B1589A" w:rsidP="00B1589A">
      <w:pPr>
        <w:autoSpaceDE w:val="0"/>
        <w:autoSpaceDN w:val="0"/>
        <w:adjustRightInd w:val="0"/>
        <w:spacing w:after="0" w:line="240" w:lineRule="auto"/>
        <w:ind w:left="426"/>
        <w:jc w:val="both"/>
        <w:rPr>
          <w:rFonts w:ascii="Times New Roman" w:eastAsia="Times New Roman" w:hAnsi="Times New Roman" w:cs="Times New Roman"/>
          <w:lang w:eastAsia="cs-CZ"/>
        </w:rPr>
      </w:pPr>
    </w:p>
    <w:p w:rsidR="00B1589A" w:rsidRPr="005C3A06" w:rsidRDefault="00B1589A" w:rsidP="00B1589A">
      <w:pPr>
        <w:numPr>
          <w:ilvl w:val="1"/>
          <w:numId w:val="2"/>
        </w:numPr>
        <w:autoSpaceDE w:val="0"/>
        <w:autoSpaceDN w:val="0"/>
        <w:adjustRightInd w:val="0"/>
        <w:spacing w:after="0" w:line="240" w:lineRule="auto"/>
        <w:ind w:left="426" w:hanging="426"/>
        <w:jc w:val="both"/>
        <w:rPr>
          <w:rFonts w:ascii="Times New Roman" w:eastAsia="Times New Roman" w:hAnsi="Times New Roman" w:cs="Times New Roman"/>
          <w:lang w:eastAsia="cs-CZ"/>
        </w:rPr>
      </w:pPr>
      <w:r w:rsidRPr="005C3A06">
        <w:rPr>
          <w:rFonts w:ascii="Times New Roman" w:eastAsia="Times New Roman" w:hAnsi="Times New Roman" w:cs="Times New Roman"/>
          <w:lang w:eastAsia="cs-CZ"/>
        </w:rPr>
        <w:t>počet bodů za prospěch na základní škole -</w:t>
      </w:r>
      <w:r w:rsidRPr="005C3A06">
        <w:rPr>
          <w:rFonts w:ascii="Times New Roman" w:eastAsia="Times New Roman" w:hAnsi="Times New Roman" w:cs="Times New Roman"/>
        </w:rPr>
        <w:t xml:space="preserve"> tyto body se připočítávají jen uchazečům, kteří dosáhnou stanovených alespoň 30 bodů dosažených v testech (viz bod a)), ostatním uchazečům se dále body již nepřičítají. Při hodnocení </w:t>
      </w:r>
      <w:r w:rsidRPr="005C3A06">
        <w:rPr>
          <w:rFonts w:ascii="Times New Roman" w:eastAsia="Times New Roman" w:hAnsi="Times New Roman" w:cs="Times New Roman"/>
          <w:lang w:eastAsia="cs-CZ"/>
        </w:rPr>
        <w:t>prospěchu uchazeče ze základní školy (</w:t>
      </w:r>
      <w:r w:rsidRPr="005C3A06">
        <w:rPr>
          <w:rFonts w:ascii="Times New Roman" w:eastAsia="Times New Roman" w:hAnsi="Times New Roman" w:cs="Times New Roman"/>
        </w:rPr>
        <w:t xml:space="preserve">na konci čtvrtého ročníku a v prvním pololetí pátého ročníku) může uchazeč získat max. </w:t>
      </w:r>
      <w:r w:rsidRPr="005C3A06">
        <w:rPr>
          <w:rFonts w:ascii="Times New Roman" w:eastAsia="Times New Roman" w:hAnsi="Times New Roman" w:cs="Times New Roman"/>
          <w:b/>
        </w:rPr>
        <w:t xml:space="preserve">25 bodů. </w:t>
      </w:r>
      <w:r w:rsidRPr="005C3A06">
        <w:rPr>
          <w:rFonts w:ascii="Times New Roman" w:eastAsia="Times New Roman" w:hAnsi="Times New Roman" w:cs="Times New Roman"/>
          <w:lang w:eastAsia="cs-CZ"/>
        </w:rPr>
        <w:t>Bodové hodnocení prospěchu uchazeče ze základní školy bude vycházet ze studijního průměru na konci 4. a v pololetí 5. třídy</w:t>
      </w:r>
      <w:r w:rsidR="005C3A06" w:rsidRPr="005C3A06">
        <w:rPr>
          <w:rFonts w:ascii="Times New Roman" w:eastAsia="Times New Roman" w:hAnsi="Times New Roman" w:cs="Times New Roman"/>
          <w:lang w:eastAsia="cs-CZ"/>
        </w:rPr>
        <w:t xml:space="preserve">. </w:t>
      </w:r>
      <w:r w:rsidR="005C3A06" w:rsidRPr="005C3A06">
        <w:rPr>
          <w:rFonts w:ascii="Times New Roman" w:hAnsi="Times New Roman" w:cs="Times New Roman"/>
          <w:shd w:val="clear" w:color="auto" w:fill="FFFFFF"/>
        </w:rPr>
        <w:t xml:space="preserve">Pokud není některý z </w:t>
      </w:r>
      <w:r w:rsidR="009B2961">
        <w:rPr>
          <w:rFonts w:ascii="Times New Roman" w:hAnsi="Times New Roman" w:cs="Times New Roman"/>
          <w:shd w:val="clear" w:color="auto" w:fill="FFFFFF"/>
        </w:rPr>
        <w:t>níže</w:t>
      </w:r>
      <w:r w:rsidR="005C3A06" w:rsidRPr="005C3A06">
        <w:rPr>
          <w:rFonts w:ascii="Times New Roman" w:hAnsi="Times New Roman" w:cs="Times New Roman"/>
          <w:shd w:val="clear" w:color="auto" w:fill="FFFFFF"/>
        </w:rPr>
        <w:t xml:space="preserve"> uvedených předmětů ani jeho ekvivalent vyučován, počítá se průměr známek bez něj. Pokud je na vysvědčení jedinou známkou hodnocena skupina více uvedených předmětů, počítá se známka do průměru jedenkrát. Průměry se zaokrouhlují na dvě desetinná místa podle pravidel zaokrouhlování. Slovní hodnocení na vysvědčení musí být </w:t>
      </w:r>
      <w:r w:rsidR="009B2961">
        <w:rPr>
          <w:rFonts w:ascii="Times New Roman" w:hAnsi="Times New Roman" w:cs="Times New Roman"/>
          <w:shd w:val="clear" w:color="auto" w:fill="FFFFFF"/>
        </w:rPr>
        <w:t xml:space="preserve">základní </w:t>
      </w:r>
      <w:r w:rsidR="005C3A06" w:rsidRPr="005C3A06">
        <w:rPr>
          <w:rFonts w:ascii="Times New Roman" w:hAnsi="Times New Roman" w:cs="Times New Roman"/>
          <w:shd w:val="clear" w:color="auto" w:fill="FFFFFF"/>
        </w:rPr>
        <w:t>školou převedeno pro potře</w:t>
      </w:r>
      <w:r w:rsidR="005C3A06" w:rsidRPr="005C3A06">
        <w:rPr>
          <w:rFonts w:ascii="Times New Roman" w:hAnsi="Times New Roman" w:cs="Times New Roman"/>
          <w:shd w:val="clear" w:color="auto" w:fill="FFFFFF"/>
        </w:rPr>
        <w:t>by přijímacího řízení na známky</w:t>
      </w:r>
      <w:r w:rsidRPr="005C3A06">
        <w:rPr>
          <w:rFonts w:ascii="Times New Roman" w:eastAsia="Times New Roman" w:hAnsi="Times New Roman" w:cs="Times New Roman"/>
          <w:lang w:eastAsia="cs-CZ"/>
        </w:rPr>
        <w:t xml:space="preserve">: </w:t>
      </w:r>
    </w:p>
    <w:p w:rsidR="005C3A06" w:rsidRDefault="005C3A06" w:rsidP="005C3A06">
      <w:pPr>
        <w:autoSpaceDE w:val="0"/>
        <w:autoSpaceDN w:val="0"/>
        <w:adjustRightInd w:val="0"/>
        <w:spacing w:after="0" w:line="240" w:lineRule="auto"/>
        <w:ind w:left="1440"/>
        <w:jc w:val="both"/>
        <w:rPr>
          <w:rFonts w:ascii="Times New Roman" w:eastAsia="Times New Roman" w:hAnsi="Times New Roman" w:cs="Times New Roman"/>
          <w:lang w:eastAsia="cs-CZ"/>
        </w:rPr>
      </w:pPr>
    </w:p>
    <w:p w:rsidR="00B1589A" w:rsidRPr="00BE3E88" w:rsidRDefault="00B1589A" w:rsidP="00B1589A">
      <w:pPr>
        <w:numPr>
          <w:ilvl w:val="1"/>
          <w:numId w:val="8"/>
        </w:numPr>
        <w:autoSpaceDE w:val="0"/>
        <w:autoSpaceDN w:val="0"/>
        <w:adjustRightInd w:val="0"/>
        <w:spacing w:after="0" w:line="240" w:lineRule="auto"/>
        <w:jc w:val="both"/>
        <w:rPr>
          <w:rFonts w:ascii="Times New Roman" w:eastAsia="Times New Roman" w:hAnsi="Times New Roman" w:cs="Times New Roman"/>
          <w:lang w:eastAsia="cs-CZ"/>
        </w:rPr>
      </w:pPr>
      <w:r w:rsidRPr="00BE3E88">
        <w:rPr>
          <w:rFonts w:ascii="Times New Roman" w:eastAsia="Times New Roman" w:hAnsi="Times New Roman" w:cs="Times New Roman"/>
          <w:lang w:eastAsia="cs-CZ"/>
        </w:rPr>
        <w:t xml:space="preserve">za hodnocení z MAT, ČJL, </w:t>
      </w:r>
      <w:r w:rsidR="004D11E1" w:rsidRPr="00BE3E88">
        <w:rPr>
          <w:rFonts w:ascii="Times New Roman" w:eastAsia="Times New Roman" w:hAnsi="Times New Roman" w:cs="Times New Roman"/>
          <w:lang w:eastAsia="cs-CZ"/>
        </w:rPr>
        <w:t>AJ (</w:t>
      </w:r>
      <w:r w:rsidR="00BE3E88" w:rsidRPr="00BE3E88">
        <w:rPr>
          <w:rFonts w:ascii="Times New Roman" w:eastAsia="Times New Roman" w:hAnsi="Times New Roman" w:cs="Times New Roman"/>
          <w:lang w:eastAsia="cs-CZ"/>
        </w:rPr>
        <w:t xml:space="preserve">resp. </w:t>
      </w:r>
      <w:r w:rsidR="004D11E1" w:rsidRPr="00BE3E88">
        <w:rPr>
          <w:rFonts w:ascii="Times New Roman" w:eastAsia="Times New Roman" w:hAnsi="Times New Roman" w:cs="Times New Roman"/>
          <w:lang w:eastAsia="cs-CZ"/>
        </w:rPr>
        <w:t>první cizí jazyk)</w:t>
      </w:r>
      <w:r w:rsidRPr="00BE3E88">
        <w:rPr>
          <w:rFonts w:ascii="Times New Roman" w:eastAsia="Times New Roman" w:hAnsi="Times New Roman" w:cs="Times New Roman"/>
          <w:lang w:eastAsia="cs-CZ"/>
        </w:rPr>
        <w:t>, přírodověda, vlastivěda* (za každé klasifikační období vždy zvlášť)</w:t>
      </w:r>
    </w:p>
    <w:p w:rsidR="00B1589A" w:rsidRPr="004869ED" w:rsidRDefault="00B1589A" w:rsidP="00B1589A">
      <w:pPr>
        <w:numPr>
          <w:ilvl w:val="2"/>
          <w:numId w:val="5"/>
        </w:numPr>
        <w:spacing w:after="0" w:line="240" w:lineRule="auto"/>
        <w:ind w:left="2138"/>
        <w:rPr>
          <w:rFonts w:ascii="Times New Roman" w:eastAsia="Times New Roman" w:hAnsi="Times New Roman" w:cs="Times New Roman"/>
          <w:sz w:val="20"/>
          <w:szCs w:val="24"/>
          <w:lang w:eastAsia="cs-CZ"/>
        </w:rPr>
      </w:pPr>
      <w:r w:rsidRPr="004869ED">
        <w:rPr>
          <w:rFonts w:ascii="Times New Roman" w:eastAsia="Times New Roman" w:hAnsi="Times New Roman" w:cs="Times New Roman"/>
          <w:sz w:val="18"/>
          <w:lang w:eastAsia="cs-CZ"/>
        </w:rPr>
        <w:t>výborně ……</w:t>
      </w:r>
      <w:proofErr w:type="gramStart"/>
      <w:r w:rsidRPr="004869ED">
        <w:rPr>
          <w:rFonts w:ascii="Times New Roman" w:eastAsia="Times New Roman" w:hAnsi="Times New Roman" w:cs="Times New Roman"/>
          <w:sz w:val="18"/>
          <w:lang w:eastAsia="cs-CZ"/>
        </w:rPr>
        <w:t>….2 body</w:t>
      </w:r>
      <w:proofErr w:type="gramEnd"/>
    </w:p>
    <w:p w:rsidR="00B1589A" w:rsidRPr="00BE3E88" w:rsidRDefault="00B1589A" w:rsidP="00B1589A">
      <w:pPr>
        <w:numPr>
          <w:ilvl w:val="2"/>
          <w:numId w:val="5"/>
        </w:numPr>
        <w:spacing w:after="0" w:line="240" w:lineRule="auto"/>
        <w:ind w:left="2138"/>
        <w:rPr>
          <w:rFonts w:ascii="Times New Roman" w:eastAsia="Times New Roman" w:hAnsi="Times New Roman" w:cs="Times New Roman"/>
          <w:sz w:val="24"/>
          <w:szCs w:val="24"/>
          <w:lang w:eastAsia="cs-CZ"/>
        </w:rPr>
      </w:pPr>
      <w:r w:rsidRPr="004869ED">
        <w:rPr>
          <w:rFonts w:ascii="Times New Roman" w:eastAsia="Times New Roman" w:hAnsi="Times New Roman" w:cs="Times New Roman"/>
          <w:sz w:val="18"/>
          <w:lang w:eastAsia="cs-CZ"/>
        </w:rPr>
        <w:t>chvalitebně…</w:t>
      </w:r>
      <w:proofErr w:type="gramStart"/>
      <w:r w:rsidRPr="004869ED">
        <w:rPr>
          <w:rFonts w:ascii="Times New Roman" w:eastAsia="Times New Roman" w:hAnsi="Times New Roman" w:cs="Times New Roman"/>
          <w:sz w:val="18"/>
          <w:lang w:eastAsia="cs-CZ"/>
        </w:rPr>
        <w:t>….1 bod</w:t>
      </w:r>
      <w:proofErr w:type="gramEnd"/>
    </w:p>
    <w:p w:rsidR="00B1589A" w:rsidRPr="00BE3E88" w:rsidRDefault="00B1589A" w:rsidP="00B1589A">
      <w:pPr>
        <w:spacing w:after="0" w:line="240" w:lineRule="auto"/>
        <w:ind w:left="1418"/>
        <w:rPr>
          <w:rFonts w:ascii="Times New Roman" w:eastAsia="Times New Roman" w:hAnsi="Times New Roman" w:cs="Times New Roman"/>
          <w:sz w:val="24"/>
          <w:szCs w:val="24"/>
          <w:lang w:eastAsia="cs-CZ"/>
        </w:rPr>
      </w:pPr>
      <w:r w:rsidRPr="00BE3E88">
        <w:rPr>
          <w:rFonts w:ascii="Times New Roman" w:eastAsia="Times New Roman" w:hAnsi="Times New Roman" w:cs="Times New Roman"/>
          <w:lang w:eastAsia="cs-CZ"/>
        </w:rPr>
        <w:t xml:space="preserve">                  </w:t>
      </w:r>
    </w:p>
    <w:p w:rsidR="00B1589A" w:rsidRPr="00B1589A" w:rsidRDefault="00B1589A" w:rsidP="00B1589A">
      <w:pPr>
        <w:numPr>
          <w:ilvl w:val="1"/>
          <w:numId w:val="8"/>
        </w:numPr>
        <w:spacing w:after="0" w:line="240" w:lineRule="auto"/>
        <w:rPr>
          <w:rFonts w:ascii="Times New Roman" w:eastAsia="Times New Roman" w:hAnsi="Times New Roman" w:cs="Times New Roman"/>
          <w:sz w:val="24"/>
          <w:szCs w:val="24"/>
          <w:lang w:eastAsia="cs-CZ"/>
        </w:rPr>
      </w:pPr>
      <w:r w:rsidRPr="00B1589A">
        <w:rPr>
          <w:rFonts w:ascii="Times New Roman" w:eastAsia="Times New Roman" w:hAnsi="Times New Roman" w:cs="Times New Roman"/>
          <w:lang w:eastAsia="cs-CZ"/>
        </w:rPr>
        <w:t>za průměr ze ZŠ (přepočtený pro výše uvedené předměty – za obě klasifikační období dohromady)</w:t>
      </w:r>
    </w:p>
    <w:p w:rsidR="00B1589A" w:rsidRPr="004869ED" w:rsidRDefault="00B1589A" w:rsidP="00B1589A">
      <w:pPr>
        <w:numPr>
          <w:ilvl w:val="2"/>
          <w:numId w:val="5"/>
        </w:numPr>
        <w:spacing w:after="0" w:line="240" w:lineRule="auto"/>
        <w:ind w:left="2138"/>
        <w:rPr>
          <w:rFonts w:ascii="Times New Roman" w:eastAsia="Times New Roman" w:hAnsi="Times New Roman" w:cs="Times New Roman"/>
          <w:sz w:val="20"/>
          <w:szCs w:val="24"/>
          <w:lang w:eastAsia="cs-CZ"/>
        </w:rPr>
      </w:pPr>
      <w:r w:rsidRPr="004869ED">
        <w:rPr>
          <w:rFonts w:ascii="Times New Roman" w:eastAsia="Times New Roman" w:hAnsi="Times New Roman" w:cs="Times New Roman"/>
          <w:sz w:val="18"/>
          <w:lang w:eastAsia="cs-CZ"/>
        </w:rPr>
        <w:t>1.00……</w:t>
      </w:r>
      <w:r w:rsidR="00DA0AFF" w:rsidRPr="004869ED">
        <w:rPr>
          <w:rFonts w:ascii="Times New Roman" w:eastAsia="Times New Roman" w:hAnsi="Times New Roman" w:cs="Times New Roman"/>
          <w:sz w:val="18"/>
          <w:lang w:eastAsia="cs-CZ"/>
        </w:rPr>
        <w:t>……….</w:t>
      </w:r>
      <w:r w:rsidRPr="004869ED">
        <w:rPr>
          <w:rFonts w:ascii="Times New Roman" w:eastAsia="Times New Roman" w:hAnsi="Times New Roman" w:cs="Times New Roman"/>
          <w:sz w:val="18"/>
          <w:lang w:eastAsia="cs-CZ"/>
        </w:rPr>
        <w:t>…</w:t>
      </w:r>
      <w:proofErr w:type="gramStart"/>
      <w:r w:rsidRPr="004869ED">
        <w:rPr>
          <w:rFonts w:ascii="Times New Roman" w:eastAsia="Times New Roman" w:hAnsi="Times New Roman" w:cs="Times New Roman"/>
          <w:sz w:val="18"/>
          <w:lang w:eastAsia="cs-CZ"/>
        </w:rPr>
        <w:t>…...5 bodů</w:t>
      </w:r>
      <w:proofErr w:type="gramEnd"/>
    </w:p>
    <w:p w:rsidR="00B1589A" w:rsidRPr="004869ED" w:rsidRDefault="00DA0AFF" w:rsidP="00B1589A">
      <w:pPr>
        <w:numPr>
          <w:ilvl w:val="2"/>
          <w:numId w:val="5"/>
        </w:numPr>
        <w:spacing w:after="0" w:line="240" w:lineRule="auto"/>
        <w:ind w:left="2138"/>
        <w:rPr>
          <w:rFonts w:ascii="Times New Roman" w:eastAsia="Times New Roman" w:hAnsi="Times New Roman" w:cs="Times New Roman"/>
          <w:sz w:val="20"/>
          <w:szCs w:val="24"/>
          <w:lang w:eastAsia="cs-CZ"/>
        </w:rPr>
      </w:pPr>
      <w:r w:rsidRPr="004869ED">
        <w:rPr>
          <w:rFonts w:ascii="Times New Roman" w:eastAsia="Times New Roman" w:hAnsi="Times New Roman" w:cs="Times New Roman"/>
          <w:sz w:val="18"/>
          <w:lang w:eastAsia="cs-CZ"/>
        </w:rPr>
        <w:t xml:space="preserve">1.01 až </w:t>
      </w:r>
      <w:r w:rsidR="00B1589A" w:rsidRPr="004869ED">
        <w:rPr>
          <w:rFonts w:ascii="Times New Roman" w:eastAsia="Times New Roman" w:hAnsi="Times New Roman" w:cs="Times New Roman"/>
          <w:sz w:val="18"/>
          <w:lang w:eastAsia="cs-CZ"/>
        </w:rPr>
        <w:t>1.20 ………….. 3 body</w:t>
      </w:r>
    </w:p>
    <w:p w:rsidR="00B1589A" w:rsidRPr="004869ED" w:rsidRDefault="00DA0AFF" w:rsidP="00B1589A">
      <w:pPr>
        <w:numPr>
          <w:ilvl w:val="2"/>
          <w:numId w:val="5"/>
        </w:numPr>
        <w:spacing w:after="0" w:line="240" w:lineRule="auto"/>
        <w:ind w:left="2138"/>
        <w:rPr>
          <w:rFonts w:ascii="Times New Roman" w:eastAsia="Times New Roman" w:hAnsi="Times New Roman" w:cs="Times New Roman"/>
          <w:sz w:val="20"/>
          <w:szCs w:val="24"/>
          <w:lang w:eastAsia="cs-CZ"/>
        </w:rPr>
      </w:pPr>
      <w:r w:rsidRPr="004869ED">
        <w:rPr>
          <w:rFonts w:ascii="Times New Roman" w:eastAsia="Times New Roman" w:hAnsi="Times New Roman" w:cs="Times New Roman"/>
          <w:sz w:val="18"/>
          <w:lang w:eastAsia="cs-CZ"/>
        </w:rPr>
        <w:t xml:space="preserve">1.21 </w:t>
      </w:r>
      <w:r w:rsidR="00B1589A" w:rsidRPr="004869ED">
        <w:rPr>
          <w:rFonts w:ascii="Times New Roman" w:eastAsia="Times New Roman" w:hAnsi="Times New Roman" w:cs="Times New Roman"/>
          <w:sz w:val="18"/>
          <w:lang w:eastAsia="cs-CZ"/>
        </w:rPr>
        <w:t>až 1.50 …</w:t>
      </w:r>
      <w:r w:rsidRPr="004869ED">
        <w:rPr>
          <w:rFonts w:ascii="Times New Roman" w:eastAsia="Times New Roman" w:hAnsi="Times New Roman" w:cs="Times New Roman"/>
          <w:sz w:val="18"/>
          <w:lang w:eastAsia="cs-CZ"/>
        </w:rPr>
        <w:t>….</w:t>
      </w:r>
      <w:proofErr w:type="gramStart"/>
      <w:r w:rsidR="00B1589A" w:rsidRPr="004869ED">
        <w:rPr>
          <w:rFonts w:ascii="Times New Roman" w:eastAsia="Times New Roman" w:hAnsi="Times New Roman" w:cs="Times New Roman"/>
          <w:sz w:val="18"/>
          <w:lang w:eastAsia="cs-CZ"/>
        </w:rPr>
        <w:t>…......1 bod</w:t>
      </w:r>
      <w:proofErr w:type="gramEnd"/>
    </w:p>
    <w:p w:rsidR="00B1589A" w:rsidRPr="00B1589A" w:rsidRDefault="00B1589A" w:rsidP="00B1589A">
      <w:pPr>
        <w:numPr>
          <w:ilvl w:val="1"/>
          <w:numId w:val="2"/>
        </w:numPr>
        <w:spacing w:before="120" w:after="200" w:line="240" w:lineRule="auto"/>
        <w:ind w:left="426" w:hanging="426"/>
        <w:jc w:val="both"/>
        <w:rPr>
          <w:rFonts w:ascii="Times New Roman" w:eastAsia="Times New Roman" w:hAnsi="Times New Roman" w:cs="Times New Roman"/>
        </w:rPr>
      </w:pPr>
      <w:r w:rsidRPr="00B1589A">
        <w:rPr>
          <w:rFonts w:ascii="Times New Roman" w:eastAsia="Times New Roman" w:hAnsi="Times New Roman" w:cs="Times New Roman"/>
          <w:szCs w:val="24"/>
        </w:rPr>
        <w:t xml:space="preserve">za další aktivity a výsledky v soutěžích může škola přidělit žákovi </w:t>
      </w:r>
      <w:r w:rsidRPr="00B1589A">
        <w:rPr>
          <w:rFonts w:ascii="Times New Roman" w:eastAsia="Times New Roman" w:hAnsi="Times New Roman" w:cs="Times New Roman"/>
          <w:b/>
          <w:szCs w:val="24"/>
        </w:rPr>
        <w:t>5 bodů</w:t>
      </w:r>
      <w:r w:rsidRPr="00B1589A">
        <w:rPr>
          <w:rFonts w:ascii="Times New Roman" w:eastAsia="Times New Roman" w:hAnsi="Times New Roman" w:cs="Times New Roman"/>
          <w:szCs w:val="24"/>
        </w:rPr>
        <w:t>. T</w:t>
      </w:r>
      <w:r w:rsidRPr="00B1589A">
        <w:rPr>
          <w:rFonts w:ascii="Times New Roman" w:eastAsia="Times New Roman" w:hAnsi="Times New Roman" w:cs="Times New Roman"/>
        </w:rPr>
        <w:t>yto body se připočítávají jen uchazečům, kteří dosáhnou stanovených alespoň 30 bodů dosažených v testech (viz bod a)), ostatním uchazečům se dále body již nepřičítají.</w:t>
      </w:r>
      <w:r w:rsidRPr="00B1589A">
        <w:rPr>
          <w:rFonts w:ascii="Times New Roman" w:eastAsia="Times New Roman" w:hAnsi="Times New Roman" w:cs="Times New Roman"/>
          <w:szCs w:val="24"/>
        </w:rPr>
        <w:t xml:space="preserve"> Další aktivity, zapojení žáka do projektu či výsledky v soutěžích se dokládají alespoň jedním dokladem – např. diplomem, certifikátem, výsledkovou listinou nebo potvrzením základní školy, </w:t>
      </w:r>
      <w:bookmarkStart w:id="0" w:name="_GoBack"/>
      <w:bookmarkEnd w:id="0"/>
      <w:r w:rsidRPr="00B1589A">
        <w:rPr>
          <w:rFonts w:ascii="Times New Roman" w:eastAsia="Times New Roman" w:hAnsi="Times New Roman" w:cs="Times New Roman"/>
          <w:szCs w:val="24"/>
        </w:rPr>
        <w:t>sportovního oddílu, zájmového útvaru apod., a to připojením takového dokladu k přihlášce ke studiu</w:t>
      </w:r>
      <w:r w:rsidRPr="00B1589A">
        <w:rPr>
          <w:rFonts w:ascii="Times New Roman" w:eastAsia="Times New Roman" w:hAnsi="Times New Roman" w:cs="Times New Roman"/>
          <w:lang w:eastAsia="cs-CZ"/>
        </w:rPr>
        <w:t xml:space="preserve">, případně nejpozději před konáním testování. </w:t>
      </w:r>
    </w:p>
    <w:p w:rsidR="00B1589A" w:rsidRPr="00B1589A" w:rsidRDefault="00B1589A" w:rsidP="00B1589A">
      <w:pPr>
        <w:numPr>
          <w:ilvl w:val="0"/>
          <w:numId w:val="5"/>
        </w:numPr>
        <w:spacing w:after="200" w:line="240" w:lineRule="auto"/>
        <w:ind w:left="426" w:hanging="426"/>
        <w:contextualSpacing/>
        <w:jc w:val="both"/>
        <w:rPr>
          <w:rFonts w:ascii="Times New Roman" w:eastAsia="Times New Roman" w:hAnsi="Times New Roman" w:cs="Times New Roman"/>
          <w:szCs w:val="24"/>
        </w:rPr>
      </w:pPr>
      <w:r w:rsidRPr="00B1589A">
        <w:rPr>
          <w:rFonts w:ascii="Times New Roman" w:eastAsia="Times New Roman" w:hAnsi="Times New Roman" w:cs="Times New Roman"/>
        </w:rPr>
        <w:t>Celkové hodnocení žáka v přijímacím</w:t>
      </w:r>
      <w:r w:rsidRPr="00B1589A">
        <w:rPr>
          <w:rFonts w:ascii="Times New Roman" w:eastAsia="Times New Roman" w:hAnsi="Times New Roman" w:cs="Times New Roman"/>
          <w:szCs w:val="24"/>
        </w:rPr>
        <w:t xml:space="preserve"> řízení bude dáno součtem všech bodů z jednotlivých částí uvedených v bodě a), b), c). Maximální počet bodů je</w:t>
      </w:r>
      <w:r w:rsidRPr="00B1589A">
        <w:rPr>
          <w:rFonts w:ascii="Times New Roman" w:eastAsia="Times New Roman" w:hAnsi="Times New Roman" w:cs="Times New Roman"/>
          <w:b/>
          <w:szCs w:val="24"/>
        </w:rPr>
        <w:t xml:space="preserve"> 130</w:t>
      </w:r>
      <w:r w:rsidRPr="00B1589A">
        <w:rPr>
          <w:rFonts w:ascii="Times New Roman" w:eastAsia="Times New Roman" w:hAnsi="Times New Roman" w:cs="Times New Roman"/>
          <w:szCs w:val="24"/>
        </w:rPr>
        <w:t xml:space="preserve">. </w:t>
      </w:r>
    </w:p>
    <w:p w:rsidR="00B1589A" w:rsidRPr="00B1589A" w:rsidRDefault="00B1589A" w:rsidP="00B1589A">
      <w:pPr>
        <w:spacing w:after="200" w:line="240" w:lineRule="auto"/>
        <w:ind w:left="426" w:hanging="426"/>
        <w:contextualSpacing/>
        <w:jc w:val="both"/>
        <w:rPr>
          <w:rFonts w:ascii="Times New Roman" w:eastAsia="Times New Roman" w:hAnsi="Times New Roman" w:cs="Times New Roman"/>
          <w:sz w:val="10"/>
          <w:szCs w:val="24"/>
        </w:rPr>
      </w:pPr>
    </w:p>
    <w:p w:rsidR="00B1589A" w:rsidRPr="00B1589A" w:rsidRDefault="00B1589A" w:rsidP="00B1589A">
      <w:pPr>
        <w:numPr>
          <w:ilvl w:val="0"/>
          <w:numId w:val="5"/>
        </w:numPr>
        <w:spacing w:after="200" w:line="240" w:lineRule="auto"/>
        <w:ind w:left="426" w:hanging="426"/>
        <w:contextualSpacing/>
        <w:jc w:val="both"/>
        <w:rPr>
          <w:rFonts w:ascii="Times New Roman" w:eastAsia="Times New Roman" w:hAnsi="Times New Roman" w:cs="Times New Roman"/>
          <w:szCs w:val="24"/>
        </w:rPr>
      </w:pPr>
      <w:r w:rsidRPr="00B1589A">
        <w:rPr>
          <w:rFonts w:ascii="Times New Roman" w:eastAsia="Times New Roman" w:hAnsi="Times New Roman" w:cs="Times New Roman"/>
          <w:szCs w:val="24"/>
        </w:rPr>
        <w:t>na základě dosažených výsledků bude sestaveno pořadí uchazečů, přímo přijato bude maximálně prvních 30.</w:t>
      </w:r>
    </w:p>
    <w:p w:rsidR="00B1589A" w:rsidRPr="00B1589A" w:rsidRDefault="00B1589A" w:rsidP="00B1589A">
      <w:pPr>
        <w:spacing w:after="200" w:line="240" w:lineRule="auto"/>
        <w:ind w:left="426" w:hanging="426"/>
        <w:contextualSpacing/>
        <w:jc w:val="both"/>
        <w:rPr>
          <w:rFonts w:ascii="Times New Roman" w:eastAsia="Times New Roman" w:hAnsi="Times New Roman" w:cs="Times New Roman"/>
          <w:sz w:val="10"/>
          <w:szCs w:val="10"/>
        </w:rPr>
      </w:pPr>
    </w:p>
    <w:p w:rsidR="00727DFB" w:rsidRPr="00FE17A2" w:rsidRDefault="00B1589A" w:rsidP="00FE17A2">
      <w:pPr>
        <w:pStyle w:val="Bezmezer"/>
        <w:numPr>
          <w:ilvl w:val="0"/>
          <w:numId w:val="5"/>
        </w:numPr>
        <w:ind w:left="426" w:hanging="426"/>
        <w:rPr>
          <w:rFonts w:ascii="Times New Roman" w:hAnsi="Times New Roman"/>
          <w:szCs w:val="24"/>
        </w:rPr>
      </w:pPr>
      <w:r w:rsidRPr="00FE17A2">
        <w:rPr>
          <w:rFonts w:ascii="Times New Roman" w:hAnsi="Times New Roman"/>
          <w:lang w:eastAsia="cs-CZ"/>
        </w:rPr>
        <w:t xml:space="preserve">V případě rovnosti bodů bude mít nejdříve přednost při přijetí uchazeč s lepším výsledkem při testování, poté uchazeč s lepším studijním průměrem na konci 4. a v pololetí 5. třídy (z výše uvedených vybraných předmětů – viz *bod b)), dále uchazeč s lepším celkovým studijním průměrem na konci 4. a v pololetí 5. třídy, dále uchazeč s lepším celkovým studijním průměrem v pololetí 5. třídy, dále uchazeč s nejlepším souhrnným prospěchem z matematiky a českého jazyka v pololetí 5. třídy, </w:t>
      </w:r>
      <w:r w:rsidRPr="00FE17A2">
        <w:rPr>
          <w:rFonts w:ascii="Times New Roman" w:hAnsi="Times New Roman"/>
        </w:rPr>
        <w:t>dále uchazeč s nižším výsledkem součtu pořadí z testu MAT a ČJL, poté uchazeč s lepším studijním průměrem v pololetí 5. třídy (z výše uvedených vybraných předmětů – viz *bod b)), dále uchazeč, který má lepší součet známek za anglický jazyk na</w:t>
      </w:r>
      <w:r w:rsidR="00727DFB" w:rsidRPr="00FE17A2">
        <w:rPr>
          <w:rFonts w:ascii="Times New Roman" w:hAnsi="Times New Roman"/>
        </w:rPr>
        <w:t xml:space="preserve"> konci 4. a v pololetí 5. třídy.</w:t>
      </w:r>
      <w:r w:rsidRPr="00FE17A2">
        <w:rPr>
          <w:rFonts w:ascii="Times New Roman" w:hAnsi="Times New Roman"/>
        </w:rPr>
        <w:t xml:space="preserve"> </w:t>
      </w:r>
      <w:r w:rsidR="00727DFB" w:rsidRPr="00FE17A2">
        <w:rPr>
          <w:rFonts w:ascii="Times New Roman" w:hAnsi="Times New Roman"/>
          <w:szCs w:val="24"/>
          <w:shd w:val="clear" w:color="auto" w:fill="FFFFFF"/>
        </w:rPr>
        <w:t>V případě další shody bude mít výhodnější pořadí uchazeč, který získá více bodů podle bodového hodnocení komplexů úloh jednotné přijímací zkoušky z matematiky (MAT) a českého jazyka a literatury (ČJL) v tomto pořadí:</w:t>
      </w:r>
    </w:p>
    <w:p w:rsidR="00727DFB" w:rsidRPr="00A6307B" w:rsidRDefault="00727DFB" w:rsidP="00FE17A2">
      <w:pPr>
        <w:pStyle w:val="Bezmezer"/>
        <w:ind w:left="708"/>
        <w:rPr>
          <w:rFonts w:ascii="Times New Roman" w:hAnsi="Times New Roman"/>
          <w:sz w:val="20"/>
        </w:rPr>
      </w:pPr>
      <w:r w:rsidRPr="00A6307B">
        <w:rPr>
          <w:rFonts w:ascii="Times New Roman" w:hAnsi="Times New Roman"/>
          <w:sz w:val="20"/>
          <w:szCs w:val="24"/>
          <w:shd w:val="clear" w:color="auto" w:fill="FFFFFF"/>
        </w:rPr>
        <w:t>1) úlohy z MA</w:t>
      </w:r>
      <w:r w:rsidR="00A6307B" w:rsidRPr="00A6307B">
        <w:rPr>
          <w:rFonts w:ascii="Times New Roman" w:hAnsi="Times New Roman"/>
          <w:sz w:val="20"/>
          <w:szCs w:val="24"/>
          <w:shd w:val="clear" w:color="auto" w:fill="FFFFFF"/>
        </w:rPr>
        <w:t>T</w:t>
      </w:r>
      <w:r w:rsidRPr="00A6307B">
        <w:rPr>
          <w:rFonts w:ascii="Times New Roman" w:hAnsi="Times New Roman"/>
          <w:sz w:val="20"/>
          <w:szCs w:val="24"/>
          <w:shd w:val="clear" w:color="auto" w:fill="FFFFFF"/>
        </w:rPr>
        <w:t xml:space="preserve"> ověřující tuto oblast: </w:t>
      </w:r>
      <w:r w:rsidRPr="00A6307B">
        <w:rPr>
          <w:rFonts w:ascii="Times New Roman" w:hAnsi="Times New Roman"/>
          <w:sz w:val="20"/>
        </w:rPr>
        <w:t>závislosti a vztahy, čtení a třídění informací, práce s</w:t>
      </w:r>
      <w:r w:rsidRPr="00A6307B">
        <w:rPr>
          <w:rFonts w:ascii="Times New Roman" w:hAnsi="Times New Roman"/>
          <w:sz w:val="20"/>
        </w:rPr>
        <w:t> </w:t>
      </w:r>
      <w:r w:rsidRPr="00A6307B">
        <w:rPr>
          <w:rFonts w:ascii="Times New Roman" w:hAnsi="Times New Roman"/>
          <w:sz w:val="20"/>
        </w:rPr>
        <w:t>daty</w:t>
      </w:r>
      <w:r w:rsidRPr="00A6307B">
        <w:rPr>
          <w:rFonts w:ascii="Times New Roman" w:hAnsi="Times New Roman"/>
          <w:sz w:val="20"/>
        </w:rPr>
        <w:t>,</w:t>
      </w:r>
    </w:p>
    <w:p w:rsidR="00727DFB" w:rsidRPr="00A6307B" w:rsidRDefault="00727DFB" w:rsidP="00FE17A2">
      <w:pPr>
        <w:pStyle w:val="Bezmezer"/>
        <w:ind w:left="708"/>
        <w:rPr>
          <w:rFonts w:ascii="Times New Roman" w:hAnsi="Times New Roman"/>
          <w:sz w:val="20"/>
          <w:szCs w:val="24"/>
          <w:shd w:val="clear" w:color="auto" w:fill="FFFFFF"/>
        </w:rPr>
      </w:pPr>
      <w:r w:rsidRPr="00A6307B">
        <w:rPr>
          <w:rFonts w:ascii="Times New Roman" w:hAnsi="Times New Roman"/>
          <w:sz w:val="20"/>
          <w:szCs w:val="24"/>
          <w:shd w:val="clear" w:color="auto" w:fill="FFFFFF"/>
        </w:rPr>
        <w:t>2) úlohy z ČJL ověřující tuto oblast: porozumění textu</w:t>
      </w:r>
      <w:r w:rsidRPr="00A6307B">
        <w:rPr>
          <w:rFonts w:ascii="Times New Roman" w:hAnsi="Times New Roman"/>
          <w:sz w:val="20"/>
          <w:szCs w:val="24"/>
          <w:shd w:val="clear" w:color="auto" w:fill="FFFFFF"/>
        </w:rPr>
        <w:t>,</w:t>
      </w:r>
    </w:p>
    <w:p w:rsidR="00727DFB" w:rsidRPr="00A6307B" w:rsidRDefault="00727DFB" w:rsidP="00FE17A2">
      <w:pPr>
        <w:pStyle w:val="Bezmezer"/>
        <w:ind w:left="708"/>
        <w:rPr>
          <w:rFonts w:ascii="Times New Roman" w:hAnsi="Times New Roman"/>
          <w:sz w:val="20"/>
          <w:szCs w:val="24"/>
          <w:shd w:val="clear" w:color="auto" w:fill="FFFFFF"/>
        </w:rPr>
      </w:pPr>
      <w:r w:rsidRPr="00A6307B">
        <w:rPr>
          <w:rFonts w:ascii="Times New Roman" w:hAnsi="Times New Roman"/>
          <w:sz w:val="20"/>
          <w:szCs w:val="24"/>
          <w:shd w:val="clear" w:color="auto" w:fill="FFFFFF"/>
        </w:rPr>
        <w:t>3) úlohy z ČJL ověřující tuto oblast: znalost pravidel českého pravopisu</w:t>
      </w:r>
      <w:r w:rsidRPr="00A6307B">
        <w:rPr>
          <w:rFonts w:ascii="Times New Roman" w:hAnsi="Times New Roman"/>
          <w:sz w:val="20"/>
          <w:szCs w:val="24"/>
          <w:shd w:val="clear" w:color="auto" w:fill="FFFFFF"/>
        </w:rPr>
        <w:t>,</w:t>
      </w:r>
    </w:p>
    <w:p w:rsidR="00727DFB" w:rsidRPr="00A6307B" w:rsidRDefault="00727DFB" w:rsidP="00FE17A2">
      <w:pPr>
        <w:pStyle w:val="Bezmezer"/>
        <w:ind w:left="708"/>
        <w:rPr>
          <w:rFonts w:ascii="Times New Roman" w:hAnsi="Times New Roman"/>
          <w:sz w:val="20"/>
          <w:szCs w:val="24"/>
        </w:rPr>
      </w:pPr>
      <w:r w:rsidRPr="00A6307B">
        <w:rPr>
          <w:rFonts w:ascii="Times New Roman" w:hAnsi="Times New Roman"/>
          <w:sz w:val="20"/>
          <w:szCs w:val="24"/>
          <w:shd w:val="clear" w:color="auto" w:fill="FFFFFF"/>
        </w:rPr>
        <w:t>4) úlohy z MA</w:t>
      </w:r>
      <w:r w:rsidR="00A6307B" w:rsidRPr="00A6307B">
        <w:rPr>
          <w:rFonts w:ascii="Times New Roman" w:hAnsi="Times New Roman"/>
          <w:sz w:val="20"/>
          <w:szCs w:val="24"/>
          <w:shd w:val="clear" w:color="auto" w:fill="FFFFFF"/>
        </w:rPr>
        <w:t>T</w:t>
      </w:r>
      <w:r w:rsidRPr="00A6307B">
        <w:rPr>
          <w:rFonts w:ascii="Times New Roman" w:hAnsi="Times New Roman"/>
          <w:sz w:val="20"/>
          <w:szCs w:val="24"/>
          <w:shd w:val="clear" w:color="auto" w:fill="FFFFFF"/>
        </w:rPr>
        <w:t xml:space="preserve"> ověřující tuto oblast: geometrie v rovině a prostoru</w:t>
      </w:r>
      <w:r w:rsidRPr="00A6307B">
        <w:rPr>
          <w:rFonts w:ascii="Times New Roman" w:hAnsi="Times New Roman"/>
          <w:sz w:val="20"/>
          <w:szCs w:val="24"/>
          <w:shd w:val="clear" w:color="auto" w:fill="FFFFFF"/>
        </w:rPr>
        <w:t>.</w:t>
      </w:r>
    </w:p>
    <w:p w:rsidR="00FE17A2" w:rsidRPr="00FE17A2" w:rsidRDefault="00FE17A2" w:rsidP="00FE17A2">
      <w:pPr>
        <w:pStyle w:val="Bezmezer"/>
        <w:ind w:left="426"/>
        <w:jc w:val="both"/>
        <w:rPr>
          <w:rFonts w:ascii="Times New Roman" w:hAnsi="Times New Roman"/>
          <w:sz w:val="10"/>
          <w:lang w:eastAsia="cs-CZ"/>
        </w:rPr>
      </w:pPr>
    </w:p>
    <w:p w:rsidR="00B1589A" w:rsidRPr="00FE17A2" w:rsidRDefault="00B1589A" w:rsidP="00FE17A2">
      <w:pPr>
        <w:pStyle w:val="Bezmezer"/>
        <w:ind w:left="426"/>
        <w:jc w:val="both"/>
        <w:rPr>
          <w:rFonts w:ascii="Times New Roman" w:hAnsi="Times New Roman"/>
          <w:szCs w:val="24"/>
        </w:rPr>
      </w:pPr>
      <w:r w:rsidRPr="00FE17A2">
        <w:rPr>
          <w:rFonts w:ascii="Times New Roman" w:hAnsi="Times New Roman"/>
          <w:lang w:eastAsia="cs-CZ"/>
        </w:rPr>
        <w:t xml:space="preserve">Při shodě i </w:t>
      </w:r>
      <w:r w:rsidR="00727DFB" w:rsidRPr="00FE17A2">
        <w:rPr>
          <w:rFonts w:ascii="Times New Roman" w:hAnsi="Times New Roman"/>
          <w:lang w:eastAsia="cs-CZ"/>
        </w:rPr>
        <w:t xml:space="preserve">po těchto </w:t>
      </w:r>
      <w:r w:rsidRPr="00FE17A2">
        <w:rPr>
          <w:rFonts w:ascii="Times New Roman" w:hAnsi="Times New Roman"/>
          <w:lang w:eastAsia="cs-CZ"/>
        </w:rPr>
        <w:t xml:space="preserve">uvedených doplňujících kritérií </w:t>
      </w:r>
      <w:r w:rsidR="00727DFB" w:rsidRPr="00FE17A2">
        <w:rPr>
          <w:rFonts w:ascii="Times New Roman" w:hAnsi="Times New Roman"/>
          <w:lang w:eastAsia="cs-CZ"/>
        </w:rPr>
        <w:t xml:space="preserve">bude mít přednost při přijetí uchazeč, </w:t>
      </w:r>
      <w:r w:rsidR="00727DFB" w:rsidRPr="00FE17A2">
        <w:rPr>
          <w:rFonts w:ascii="Times New Roman" w:hAnsi="Times New Roman"/>
          <w:lang w:eastAsia="cs-CZ"/>
        </w:rPr>
        <w:t>který předložil doklady o úspěších v soutěžích nebo zapojení do projektů</w:t>
      </w:r>
      <w:r w:rsidR="00727DFB" w:rsidRPr="00FE17A2">
        <w:rPr>
          <w:rFonts w:ascii="Times New Roman" w:hAnsi="Times New Roman"/>
          <w:lang w:eastAsia="cs-CZ"/>
        </w:rPr>
        <w:t xml:space="preserve">. </w:t>
      </w:r>
      <w:r w:rsidR="00727DFB" w:rsidRPr="00FE17A2">
        <w:rPr>
          <w:rFonts w:ascii="Times New Roman" w:hAnsi="Times New Roman"/>
          <w:lang w:eastAsia="cs-CZ"/>
        </w:rPr>
        <w:t>Při shodě i v posledním kritériu uvedených doplňujících kritérií rozhodne los.</w:t>
      </w: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p>
    <w:p w:rsidR="00C02888" w:rsidRDefault="00C02888" w:rsidP="00B1589A">
      <w:pPr>
        <w:spacing w:after="120" w:line="240" w:lineRule="auto"/>
        <w:jc w:val="both"/>
        <w:rPr>
          <w:rFonts w:ascii="Times New Roman" w:eastAsia="Times New Roman" w:hAnsi="Times New Roman" w:cs="Times New Roman"/>
          <w:b/>
          <w:bCs/>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b/>
          <w:bCs/>
          <w:u w:val="single"/>
          <w:lang w:eastAsia="cs-CZ"/>
        </w:rPr>
      </w:pPr>
      <w:r w:rsidRPr="00B1589A">
        <w:rPr>
          <w:rFonts w:ascii="Times New Roman" w:eastAsia="Times New Roman" w:hAnsi="Times New Roman" w:cs="Times New Roman"/>
          <w:b/>
          <w:bCs/>
          <w:u w:val="single"/>
          <w:lang w:eastAsia="cs-CZ"/>
        </w:rPr>
        <w:t xml:space="preserve">PŘIJÍMACÍ ŘIZENÍ </w:t>
      </w:r>
      <w:r w:rsidRPr="00B1589A">
        <w:rPr>
          <w:rFonts w:ascii="Times New Roman" w:eastAsia="Times New Roman" w:hAnsi="Times New Roman" w:cs="Times New Roman"/>
          <w:b/>
          <w:bCs/>
          <w:color w:val="FF0000"/>
          <w:u w:val="single"/>
          <w:lang w:eastAsia="cs-CZ"/>
        </w:rPr>
        <w:t>PRO OBCHODNÍ AKADEMII</w:t>
      </w:r>
    </w:p>
    <w:p w:rsidR="00B1589A" w:rsidRPr="00B1589A" w:rsidRDefault="00B1589A" w:rsidP="00B1589A">
      <w:pPr>
        <w:spacing w:after="120" w:line="240" w:lineRule="auto"/>
        <w:jc w:val="both"/>
        <w:rPr>
          <w:rFonts w:ascii="Times New Roman" w:eastAsia="Times New Roman" w:hAnsi="Times New Roman" w:cs="Times New Roman"/>
          <w:bCs/>
          <w:lang w:eastAsia="cs-CZ"/>
        </w:rPr>
      </w:pPr>
      <w:r w:rsidRPr="00B1589A">
        <w:rPr>
          <w:rFonts w:ascii="Times New Roman" w:eastAsia="Times New Roman" w:hAnsi="Times New Roman" w:cs="Times New Roman"/>
          <w:bCs/>
          <w:lang w:eastAsia="cs-CZ"/>
        </w:rPr>
        <w:t>V souladu s ustanovením § 60 školského zákona, v platném znění jsou pro první kolo přijí</w:t>
      </w:r>
      <w:r w:rsidR="004D11E1">
        <w:rPr>
          <w:rFonts w:ascii="Times New Roman" w:eastAsia="Times New Roman" w:hAnsi="Times New Roman" w:cs="Times New Roman"/>
          <w:bCs/>
          <w:lang w:eastAsia="cs-CZ"/>
        </w:rPr>
        <w:t>macího řízení pro školní rok 2020</w:t>
      </w:r>
      <w:r w:rsidRPr="00B1589A">
        <w:rPr>
          <w:rFonts w:ascii="Times New Roman" w:eastAsia="Times New Roman" w:hAnsi="Times New Roman" w:cs="Times New Roman"/>
          <w:bCs/>
          <w:lang w:eastAsia="cs-CZ"/>
        </w:rPr>
        <w:t>/202</w:t>
      </w:r>
      <w:r w:rsidR="004D11E1">
        <w:rPr>
          <w:rFonts w:ascii="Times New Roman" w:eastAsia="Times New Roman" w:hAnsi="Times New Roman" w:cs="Times New Roman"/>
          <w:bCs/>
          <w:lang w:eastAsia="cs-CZ"/>
        </w:rPr>
        <w:t>1</w:t>
      </w:r>
      <w:r w:rsidRPr="00B1589A">
        <w:rPr>
          <w:rFonts w:ascii="Times New Roman" w:eastAsia="Times New Roman" w:hAnsi="Times New Roman" w:cs="Times New Roman"/>
          <w:bCs/>
          <w:lang w:eastAsia="cs-CZ"/>
        </w:rPr>
        <w:t xml:space="preserve"> stanovena níže uvedená kritéria:</w:t>
      </w:r>
    </w:p>
    <w:p w:rsidR="00B1589A" w:rsidRPr="00B1589A" w:rsidRDefault="00B1589A" w:rsidP="00B1589A">
      <w:pPr>
        <w:spacing w:after="0" w:line="240" w:lineRule="auto"/>
        <w:ind w:left="709" w:hanging="283"/>
        <w:jc w:val="both"/>
        <w:rPr>
          <w:rFonts w:ascii="Times New Roman" w:eastAsia="Times New Roman" w:hAnsi="Times New Roman" w:cs="Times New Roman"/>
          <w:lang w:eastAsia="cs-CZ"/>
        </w:rPr>
      </w:pPr>
      <w:r w:rsidRPr="00B1589A">
        <w:rPr>
          <w:rFonts w:ascii="Times New Roman" w:eastAsia="Times New Roman" w:hAnsi="Times New Roman" w:cs="Times New Roman"/>
        </w:rPr>
        <w:lastRenderedPageBreak/>
        <w:t>a)  hodnocení na vysvědčeních z předchozího vzdělávání,</w:t>
      </w:r>
    </w:p>
    <w:p w:rsidR="00B1589A" w:rsidRPr="00B1589A" w:rsidRDefault="00B1589A" w:rsidP="00B1589A">
      <w:pPr>
        <w:spacing w:after="0" w:line="240" w:lineRule="auto"/>
        <w:ind w:left="709" w:hanging="283"/>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b) výsledek dosažený při JPZ (testování) v jednotných testech z MAT a ČJL (p</w:t>
      </w:r>
      <w:r w:rsidRPr="00B1589A">
        <w:rPr>
          <w:rFonts w:ascii="Times New Roman" w:eastAsia="Times New Roman" w:hAnsi="Times New Roman" w:cs="Times New Roman"/>
        </w:rPr>
        <w:t xml:space="preserve">rotože má uchazeč možnost podat přihlášku až na dvě střední školy, je mu umožněno konat JPZ v řádném termínu na každé z těchto škol. Ve výsledku přijímacího řízení se bude zohledňovat lepší výsledek ze zmíněných dvou pokusů), </w:t>
      </w:r>
    </w:p>
    <w:p w:rsidR="00B1589A" w:rsidRPr="00B1589A" w:rsidRDefault="00B1589A" w:rsidP="00B1589A">
      <w:pPr>
        <w:spacing w:after="120" w:line="240" w:lineRule="auto"/>
        <w:rPr>
          <w:rFonts w:ascii="Times New Roman" w:eastAsia="Times New Roman" w:hAnsi="Times New Roman" w:cs="Times New Roman"/>
          <w:b/>
          <w:u w:val="single"/>
          <w:lang w:eastAsia="cs-CZ"/>
        </w:rPr>
      </w:pPr>
    </w:p>
    <w:p w:rsidR="00B1589A" w:rsidRPr="00B1589A" w:rsidRDefault="00B1589A" w:rsidP="00B1589A">
      <w:pPr>
        <w:spacing w:after="120" w:line="240" w:lineRule="auto"/>
        <w:rPr>
          <w:rFonts w:ascii="Times New Roman" w:eastAsia="Times New Roman" w:hAnsi="Times New Roman" w:cs="Times New Roman"/>
          <w:b/>
          <w:u w:val="single"/>
          <w:lang w:eastAsia="cs-CZ"/>
        </w:rPr>
      </w:pPr>
      <w:r w:rsidRPr="00B1589A">
        <w:rPr>
          <w:rFonts w:ascii="Times New Roman" w:eastAsia="Times New Roman" w:hAnsi="Times New Roman" w:cs="Times New Roman"/>
          <w:b/>
          <w:u w:val="single"/>
          <w:lang w:eastAsia="cs-CZ"/>
        </w:rPr>
        <w:t>A.  Rozsah testů</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matematika: 70 minut (+ administrace testování), uzavřené i otevřené úlohy, max. počet bodů 50,</w:t>
      </w:r>
    </w:p>
    <w:p w:rsidR="00B1589A" w:rsidRPr="00B1589A" w:rsidRDefault="00B1589A" w:rsidP="00B1589A">
      <w:pPr>
        <w:numPr>
          <w:ilvl w:val="0"/>
          <w:numId w:val="4"/>
        </w:numPr>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 xml:space="preserve">český jazyk: 60 minut (+ administrace testování), uzavřené i otevřené úlohy, max. počet bodů 50. </w:t>
      </w:r>
    </w:p>
    <w:p w:rsidR="00B1589A" w:rsidRPr="00B1589A" w:rsidRDefault="00B1589A" w:rsidP="00B1589A">
      <w:pPr>
        <w:spacing w:after="120" w:line="240" w:lineRule="auto"/>
        <w:jc w:val="both"/>
        <w:rPr>
          <w:rFonts w:ascii="Times New Roman" w:eastAsia="Times New Roman" w:hAnsi="Times New Roman" w:cs="Times New Roman"/>
          <w:sz w:val="10"/>
          <w:szCs w:val="10"/>
          <w:u w:val="single"/>
          <w:lang w:eastAsia="cs-CZ"/>
        </w:rPr>
      </w:pPr>
    </w:p>
    <w:p w:rsidR="00B1589A" w:rsidRPr="00B1589A" w:rsidRDefault="00B1589A" w:rsidP="00B1589A">
      <w:pPr>
        <w:spacing w:after="120" w:line="240" w:lineRule="auto"/>
        <w:jc w:val="both"/>
        <w:rPr>
          <w:rFonts w:ascii="Times New Roman" w:eastAsia="Times New Roman" w:hAnsi="Times New Roman" w:cs="Times New Roman"/>
          <w:b/>
          <w:sz w:val="24"/>
          <w:szCs w:val="24"/>
          <w:lang w:eastAsia="cs-CZ"/>
        </w:rPr>
      </w:pPr>
      <w:r w:rsidRPr="00B1589A">
        <w:rPr>
          <w:rFonts w:ascii="Times New Roman" w:eastAsia="Times New Roman" w:hAnsi="Times New Roman" w:cs="Times New Roman"/>
          <w:b/>
          <w:u w:val="single"/>
          <w:lang w:eastAsia="cs-CZ"/>
        </w:rPr>
        <w:t>B. Vyhodnocení přijímacího řízení:</w:t>
      </w:r>
    </w:p>
    <w:p w:rsidR="00B1589A" w:rsidRPr="00B1589A" w:rsidRDefault="00B1589A" w:rsidP="00B1589A">
      <w:pPr>
        <w:autoSpaceDE w:val="0"/>
        <w:autoSpaceDN w:val="0"/>
        <w:adjustRightInd w:val="0"/>
        <w:spacing w:after="120" w:line="240" w:lineRule="auto"/>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Hodnocení bude mít tři části:</w:t>
      </w:r>
    </w:p>
    <w:p w:rsidR="00B1589A" w:rsidRPr="00B1589A" w:rsidRDefault="00B1589A" w:rsidP="00B1589A">
      <w:pPr>
        <w:autoSpaceDE w:val="0"/>
        <w:autoSpaceDN w:val="0"/>
        <w:adjustRightInd w:val="0"/>
        <w:spacing w:after="0" w:line="240" w:lineRule="auto"/>
        <w:ind w:left="284" w:hanging="284"/>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a) výsledek přijímací zkoušky ve formě centrálně zadávaných jednotných testů (test z matematiky a českého jazyka a literatury): </w:t>
      </w:r>
      <w:r w:rsidRPr="00B1589A">
        <w:rPr>
          <w:rFonts w:ascii="Times New Roman" w:eastAsia="Times New Roman" w:hAnsi="Times New Roman" w:cs="Times New Roman"/>
          <w:lang w:eastAsia="cs-CZ"/>
        </w:rPr>
        <w:t>součet bodů dosažených v testech z MAT (maximálně 50 bodů) a ČJL (maximálně 50 bodů). P</w:t>
      </w:r>
      <w:r w:rsidRPr="00B1589A">
        <w:rPr>
          <w:rFonts w:ascii="Times New Roman" w:eastAsia="Times New Roman" w:hAnsi="Times New Roman" w:cs="Times New Roman"/>
        </w:rPr>
        <w:t xml:space="preserve">odmínkou pro přijetí uchazeče ke vzdělávání je, aby </w:t>
      </w:r>
      <w:r w:rsidRPr="00B1589A">
        <w:rPr>
          <w:rFonts w:ascii="Times New Roman" w:eastAsia="Times New Roman" w:hAnsi="Times New Roman" w:cs="Times New Roman"/>
          <w:b/>
          <w:bCs/>
        </w:rPr>
        <w:t xml:space="preserve">v součtu bodů z obou testů </w:t>
      </w:r>
      <w:r w:rsidRPr="00B1589A">
        <w:rPr>
          <w:rFonts w:ascii="Times New Roman" w:eastAsia="Times New Roman" w:hAnsi="Times New Roman" w:cs="Times New Roman"/>
        </w:rPr>
        <w:t xml:space="preserve">dosáhl minimální hranice </w:t>
      </w:r>
      <w:r w:rsidRPr="00B1589A">
        <w:rPr>
          <w:rFonts w:ascii="Times New Roman" w:eastAsia="Times New Roman" w:hAnsi="Times New Roman" w:cs="Times New Roman"/>
          <w:b/>
        </w:rPr>
        <w:t>20</w:t>
      </w:r>
      <w:r w:rsidRPr="00B1589A">
        <w:rPr>
          <w:rFonts w:ascii="Times New Roman" w:eastAsia="Times New Roman" w:hAnsi="Times New Roman" w:cs="Times New Roman"/>
          <w:b/>
          <w:bCs/>
          <w:lang w:eastAsia="cs-CZ"/>
        </w:rPr>
        <w:t xml:space="preserve"> bodů </w:t>
      </w:r>
      <w:r w:rsidRPr="00B1589A">
        <w:rPr>
          <w:rFonts w:ascii="Times New Roman" w:eastAsia="Times New Roman" w:hAnsi="Times New Roman" w:cs="Times New Roman"/>
          <w:lang w:eastAsia="cs-CZ"/>
        </w:rPr>
        <w:t xml:space="preserve">ze 100 možných, </w:t>
      </w:r>
    </w:p>
    <w:p w:rsidR="00B1589A" w:rsidRPr="00B1589A" w:rsidRDefault="00B1589A" w:rsidP="00B1589A">
      <w:pPr>
        <w:autoSpaceDE w:val="0"/>
        <w:autoSpaceDN w:val="0"/>
        <w:adjustRightInd w:val="0"/>
        <w:spacing w:after="0" w:line="240" w:lineRule="auto"/>
        <w:ind w:left="360"/>
        <w:jc w:val="both"/>
        <w:rPr>
          <w:rFonts w:ascii="Times New Roman" w:eastAsia="Times New Roman" w:hAnsi="Times New Roman" w:cs="Times New Roman"/>
          <w:lang w:eastAsia="cs-CZ"/>
        </w:rPr>
      </w:pPr>
    </w:p>
    <w:p w:rsidR="00B1589A" w:rsidRPr="005C3A06" w:rsidRDefault="00B1589A" w:rsidP="005C3A06">
      <w:pPr>
        <w:pStyle w:val="Odstavecseseznamem"/>
        <w:numPr>
          <w:ilvl w:val="0"/>
          <w:numId w:val="2"/>
        </w:numPr>
        <w:autoSpaceDE w:val="0"/>
        <w:autoSpaceDN w:val="0"/>
        <w:adjustRightInd w:val="0"/>
        <w:spacing w:after="0" w:line="240" w:lineRule="auto"/>
        <w:rPr>
          <w:rFonts w:ascii="Times New Roman" w:hAnsi="Times New Roman"/>
          <w:lang w:eastAsia="cs-CZ"/>
        </w:rPr>
      </w:pPr>
      <w:r w:rsidRPr="005C3A06">
        <w:rPr>
          <w:rFonts w:ascii="Times New Roman" w:hAnsi="Times New Roman"/>
          <w:lang w:eastAsia="cs-CZ"/>
        </w:rPr>
        <w:t>počet bodů za prospěch na základní škole -</w:t>
      </w:r>
      <w:r w:rsidRPr="005C3A06">
        <w:rPr>
          <w:rFonts w:ascii="Times New Roman" w:hAnsi="Times New Roman"/>
        </w:rPr>
        <w:t xml:space="preserve"> tyto body se připočítávají jen uchazečům, kteří dosáhnou stanovených alespoň 20 bodů dosažených v testech (viz bod a)), ostatním uchazečům se dále body již nepřičítají. Při hodnocení </w:t>
      </w:r>
      <w:r w:rsidRPr="005C3A06">
        <w:rPr>
          <w:rFonts w:ascii="Times New Roman" w:hAnsi="Times New Roman"/>
          <w:lang w:eastAsia="cs-CZ"/>
        </w:rPr>
        <w:t>prospěchu uchazeče ze základní školy (</w:t>
      </w:r>
      <w:r w:rsidRPr="005C3A06">
        <w:rPr>
          <w:rFonts w:ascii="Times New Roman" w:hAnsi="Times New Roman"/>
        </w:rPr>
        <w:t xml:space="preserve">na konci osmého ročníku a v prvním pololetí devátého ročníku) může uchazeč získat max. </w:t>
      </w:r>
      <w:r w:rsidRPr="005C3A06">
        <w:rPr>
          <w:rFonts w:ascii="Times New Roman" w:hAnsi="Times New Roman"/>
          <w:b/>
        </w:rPr>
        <w:t xml:space="preserve">60 bodů. </w:t>
      </w:r>
      <w:r w:rsidRPr="005C3A06">
        <w:rPr>
          <w:rFonts w:ascii="Times New Roman" w:hAnsi="Times New Roman"/>
          <w:lang w:eastAsia="cs-CZ"/>
        </w:rPr>
        <w:t>Bodové hodnocení prospěchu uchazeče ze základní školy bude vycházet ze studijního průměru na konci 8. a v pololetí 9. třídy (vždy jde o přepočtený prospěch za obě klasifikační období dohromady)</w:t>
      </w:r>
      <w:r w:rsidR="005C3A06" w:rsidRPr="005C3A06">
        <w:rPr>
          <w:rFonts w:ascii="Times New Roman" w:hAnsi="Times New Roman"/>
          <w:lang w:eastAsia="cs-CZ"/>
        </w:rPr>
        <w:t xml:space="preserve">. </w:t>
      </w:r>
      <w:r w:rsidR="00C61113" w:rsidRPr="005C3A06">
        <w:rPr>
          <w:rFonts w:ascii="Times New Roman" w:hAnsi="Times New Roman"/>
          <w:shd w:val="clear" w:color="auto" w:fill="FFFFFF"/>
        </w:rPr>
        <w:t>Průměry se zaokrouhlují na dvě desetinná místa podle pravidel zaokrouhlování.</w:t>
      </w:r>
      <w:r w:rsidR="00C61113">
        <w:rPr>
          <w:rFonts w:ascii="Times New Roman" w:hAnsi="Times New Roman"/>
          <w:shd w:val="clear" w:color="auto" w:fill="FFFFFF"/>
        </w:rPr>
        <w:t xml:space="preserve"> </w:t>
      </w:r>
      <w:r w:rsidR="005C3A06" w:rsidRPr="005C3A06">
        <w:rPr>
          <w:rFonts w:ascii="Times New Roman" w:hAnsi="Times New Roman"/>
          <w:shd w:val="clear" w:color="auto" w:fill="FFFFFF"/>
        </w:rPr>
        <w:t>Slovní hodnocení na vysvědčení musí být školou převedeno pro potřeby přijímacího řízení na známky</w:t>
      </w:r>
      <w:r w:rsidRPr="005C3A06">
        <w:rPr>
          <w:rFonts w:ascii="Times New Roman" w:hAnsi="Times New Roman"/>
          <w:lang w:eastAsia="cs-CZ"/>
        </w:rPr>
        <w:t>:</w:t>
      </w:r>
    </w:p>
    <w:p w:rsidR="00B1589A" w:rsidRPr="004869ED" w:rsidRDefault="004869ED" w:rsidP="00B1589A">
      <w:pPr>
        <w:spacing w:after="0" w:line="240" w:lineRule="auto"/>
        <w:ind w:left="360"/>
        <w:jc w:val="both"/>
        <w:rPr>
          <w:rFonts w:ascii="Times New Roman" w:eastAsia="Times New Roman" w:hAnsi="Times New Roman" w:cs="Times New Roman"/>
          <w:sz w:val="18"/>
          <w:lang w:eastAsia="cs-CZ"/>
        </w:rPr>
      </w:pPr>
      <w:r>
        <w:rPr>
          <w:rFonts w:ascii="Times New Roman" w:eastAsia="Times New Roman" w:hAnsi="Times New Roman" w:cs="Times New Roman"/>
          <w:lang w:eastAsia="cs-CZ"/>
        </w:rPr>
        <w:t xml:space="preserve">    </w:t>
      </w:r>
      <w:r w:rsidRPr="004869ED">
        <w:rPr>
          <w:rFonts w:ascii="Times New Roman" w:eastAsia="Times New Roman" w:hAnsi="Times New Roman" w:cs="Times New Roman"/>
          <w:sz w:val="18"/>
          <w:lang w:eastAsia="cs-CZ"/>
        </w:rPr>
        <w:t>Studijní p</w:t>
      </w:r>
      <w:r w:rsidR="00B1589A" w:rsidRPr="004869ED">
        <w:rPr>
          <w:rFonts w:ascii="Times New Roman" w:eastAsia="Times New Roman" w:hAnsi="Times New Roman" w:cs="Times New Roman"/>
          <w:sz w:val="18"/>
          <w:lang w:eastAsia="cs-CZ"/>
        </w:rPr>
        <w:t xml:space="preserve">růměr </w:t>
      </w:r>
      <w:r w:rsidR="00B1589A" w:rsidRPr="004869ED">
        <w:rPr>
          <w:rFonts w:ascii="Times New Roman" w:eastAsia="Times New Roman" w:hAnsi="Times New Roman" w:cs="Times New Roman"/>
          <w:sz w:val="18"/>
          <w:lang w:eastAsia="cs-CZ"/>
        </w:rPr>
        <w:tab/>
        <w:t>1,00 - 1,20 ............. 30 bodů</w:t>
      </w:r>
    </w:p>
    <w:p w:rsidR="00B1589A" w:rsidRPr="004869ED" w:rsidRDefault="00B1589A" w:rsidP="00B1589A">
      <w:pPr>
        <w:spacing w:after="0" w:line="240" w:lineRule="auto"/>
        <w:ind w:left="360"/>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t>1,21 - 1,40 ............. 25 bodů</w:t>
      </w:r>
    </w:p>
    <w:p w:rsidR="00B1589A" w:rsidRPr="004869ED" w:rsidRDefault="00B1589A" w:rsidP="00B1589A">
      <w:pPr>
        <w:spacing w:after="0" w:line="240" w:lineRule="auto"/>
        <w:ind w:left="360"/>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t>1,41 - 1,60 …….… 20 bodů</w:t>
      </w:r>
    </w:p>
    <w:p w:rsidR="00B1589A" w:rsidRPr="004869ED" w:rsidRDefault="00B1589A" w:rsidP="00B1589A">
      <w:pPr>
        <w:spacing w:after="0" w:line="240" w:lineRule="auto"/>
        <w:ind w:left="426"/>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t>1,61 - 1,80 ..………15 bodů</w:t>
      </w:r>
    </w:p>
    <w:p w:rsidR="00B1589A" w:rsidRPr="004869ED" w:rsidRDefault="00B1589A" w:rsidP="00B1589A">
      <w:pPr>
        <w:spacing w:after="0" w:line="240" w:lineRule="auto"/>
        <w:ind w:left="426"/>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t>1,81 - 2,00 ……</w:t>
      </w:r>
      <w:proofErr w:type="gramStart"/>
      <w:r w:rsidRPr="004869ED">
        <w:rPr>
          <w:rFonts w:ascii="Times New Roman" w:eastAsia="Times New Roman" w:hAnsi="Times New Roman" w:cs="Times New Roman"/>
          <w:sz w:val="18"/>
          <w:lang w:eastAsia="cs-CZ"/>
        </w:rPr>
        <w:t>…..10</w:t>
      </w:r>
      <w:proofErr w:type="gramEnd"/>
      <w:r w:rsidRPr="004869ED">
        <w:rPr>
          <w:rFonts w:ascii="Times New Roman" w:eastAsia="Times New Roman" w:hAnsi="Times New Roman" w:cs="Times New Roman"/>
          <w:sz w:val="18"/>
          <w:lang w:eastAsia="cs-CZ"/>
        </w:rPr>
        <w:t xml:space="preserve"> bodů</w:t>
      </w:r>
    </w:p>
    <w:p w:rsidR="00B1589A" w:rsidRPr="004869ED" w:rsidRDefault="00B1589A" w:rsidP="00B1589A">
      <w:pPr>
        <w:spacing w:after="0" w:line="240" w:lineRule="auto"/>
        <w:ind w:left="426"/>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r>
      <w:r w:rsidRPr="004869ED">
        <w:rPr>
          <w:rFonts w:ascii="Times New Roman" w:eastAsia="Times New Roman" w:hAnsi="Times New Roman" w:cs="Times New Roman"/>
          <w:sz w:val="18"/>
          <w:lang w:eastAsia="cs-CZ"/>
        </w:rPr>
        <w:tab/>
        <w:t>2,01 - 2,20 ………..  5 bodů</w:t>
      </w:r>
    </w:p>
    <w:p w:rsidR="00B1589A" w:rsidRPr="004869ED" w:rsidRDefault="00B1589A" w:rsidP="00B1589A">
      <w:pPr>
        <w:spacing w:after="0" w:line="240" w:lineRule="auto"/>
        <w:ind w:left="360"/>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 xml:space="preserve">                               </w:t>
      </w:r>
      <w:r w:rsidR="004D11E1" w:rsidRPr="004869ED">
        <w:rPr>
          <w:rFonts w:ascii="Times New Roman" w:eastAsia="Times New Roman" w:hAnsi="Times New Roman" w:cs="Times New Roman"/>
          <w:sz w:val="18"/>
          <w:lang w:eastAsia="cs-CZ"/>
        </w:rPr>
        <w:t xml:space="preserve"> </w:t>
      </w:r>
      <w:r w:rsidR="004869ED">
        <w:rPr>
          <w:rFonts w:ascii="Times New Roman" w:eastAsia="Times New Roman" w:hAnsi="Times New Roman" w:cs="Times New Roman"/>
          <w:sz w:val="18"/>
          <w:lang w:eastAsia="cs-CZ"/>
        </w:rPr>
        <w:tab/>
      </w:r>
      <w:r w:rsidR="004D11E1" w:rsidRPr="004869ED">
        <w:rPr>
          <w:rFonts w:ascii="Times New Roman" w:eastAsia="Times New Roman" w:hAnsi="Times New Roman" w:cs="Times New Roman"/>
          <w:sz w:val="18"/>
          <w:lang w:eastAsia="cs-CZ"/>
        </w:rPr>
        <w:t>2,21</w:t>
      </w:r>
      <w:r w:rsidRPr="004869ED">
        <w:rPr>
          <w:rFonts w:ascii="Times New Roman" w:eastAsia="Times New Roman" w:hAnsi="Times New Roman" w:cs="Times New Roman"/>
          <w:sz w:val="18"/>
          <w:lang w:eastAsia="cs-CZ"/>
        </w:rPr>
        <w:t xml:space="preserve"> </w:t>
      </w:r>
      <w:r w:rsidR="004D11E1" w:rsidRPr="004869ED">
        <w:rPr>
          <w:rFonts w:ascii="Times New Roman" w:eastAsia="Times New Roman" w:hAnsi="Times New Roman" w:cs="Times New Roman"/>
          <w:sz w:val="18"/>
          <w:lang w:eastAsia="cs-CZ"/>
        </w:rPr>
        <w:t xml:space="preserve">- </w:t>
      </w:r>
      <w:r w:rsidRPr="004869ED">
        <w:rPr>
          <w:rFonts w:ascii="Times New Roman" w:eastAsia="Times New Roman" w:hAnsi="Times New Roman" w:cs="Times New Roman"/>
          <w:sz w:val="18"/>
          <w:lang w:eastAsia="cs-CZ"/>
        </w:rPr>
        <w:t>2,</w:t>
      </w:r>
      <w:r w:rsidR="001E372F" w:rsidRPr="004869ED">
        <w:rPr>
          <w:rFonts w:ascii="Times New Roman" w:eastAsia="Times New Roman" w:hAnsi="Times New Roman" w:cs="Times New Roman"/>
          <w:sz w:val="18"/>
          <w:lang w:eastAsia="cs-CZ"/>
        </w:rPr>
        <w:t>8</w:t>
      </w:r>
      <w:r w:rsidR="004D11E1" w:rsidRPr="004869ED">
        <w:rPr>
          <w:rFonts w:ascii="Times New Roman" w:eastAsia="Times New Roman" w:hAnsi="Times New Roman" w:cs="Times New Roman"/>
          <w:sz w:val="18"/>
          <w:lang w:eastAsia="cs-CZ"/>
        </w:rPr>
        <w:t>9</w:t>
      </w:r>
      <w:r w:rsidRPr="004869ED">
        <w:rPr>
          <w:rFonts w:ascii="Times New Roman" w:eastAsia="Times New Roman" w:hAnsi="Times New Roman" w:cs="Times New Roman"/>
          <w:sz w:val="18"/>
          <w:lang w:eastAsia="cs-CZ"/>
        </w:rPr>
        <w:t xml:space="preserve"> ..............  0 bodů</w:t>
      </w:r>
    </w:p>
    <w:p w:rsidR="004D11E1" w:rsidRPr="004869ED" w:rsidRDefault="004D11E1" w:rsidP="004D11E1">
      <w:pPr>
        <w:spacing w:after="0" w:line="240" w:lineRule="auto"/>
        <w:ind w:left="360"/>
        <w:jc w:val="both"/>
        <w:rPr>
          <w:rFonts w:ascii="Times New Roman" w:eastAsia="Times New Roman" w:hAnsi="Times New Roman" w:cs="Times New Roman"/>
          <w:sz w:val="18"/>
          <w:lang w:eastAsia="cs-CZ"/>
        </w:rPr>
      </w:pPr>
      <w:r w:rsidRPr="004869ED">
        <w:rPr>
          <w:rFonts w:ascii="Times New Roman" w:eastAsia="Times New Roman" w:hAnsi="Times New Roman" w:cs="Times New Roman"/>
          <w:sz w:val="18"/>
          <w:lang w:eastAsia="cs-CZ"/>
        </w:rPr>
        <w:t xml:space="preserve">                                </w:t>
      </w:r>
      <w:r w:rsidR="004869ED">
        <w:rPr>
          <w:rFonts w:ascii="Times New Roman" w:eastAsia="Times New Roman" w:hAnsi="Times New Roman" w:cs="Times New Roman"/>
          <w:sz w:val="18"/>
          <w:lang w:eastAsia="cs-CZ"/>
        </w:rPr>
        <w:tab/>
      </w:r>
      <w:r w:rsidR="001E372F" w:rsidRPr="004869ED">
        <w:rPr>
          <w:rFonts w:ascii="Times New Roman" w:eastAsia="Times New Roman" w:hAnsi="Times New Roman" w:cs="Times New Roman"/>
          <w:sz w:val="18"/>
          <w:lang w:eastAsia="cs-CZ"/>
        </w:rPr>
        <w:t>2,90 a více</w:t>
      </w:r>
      <w:r w:rsidRPr="004869ED">
        <w:rPr>
          <w:rFonts w:ascii="Times New Roman" w:eastAsia="Times New Roman" w:hAnsi="Times New Roman" w:cs="Times New Roman"/>
          <w:sz w:val="18"/>
          <w:lang w:eastAsia="cs-CZ"/>
        </w:rPr>
        <w:t xml:space="preserve"> ............</w:t>
      </w:r>
      <w:r w:rsidR="001E372F" w:rsidRPr="004869ED">
        <w:rPr>
          <w:rFonts w:ascii="Times New Roman" w:eastAsia="Times New Roman" w:hAnsi="Times New Roman" w:cs="Times New Roman"/>
          <w:sz w:val="18"/>
          <w:lang w:eastAsia="cs-CZ"/>
        </w:rPr>
        <w:t xml:space="preserve">  </w:t>
      </w:r>
      <w:r w:rsidRPr="004869ED">
        <w:rPr>
          <w:rFonts w:ascii="Times New Roman" w:eastAsia="Times New Roman" w:hAnsi="Times New Roman" w:cs="Times New Roman"/>
          <w:sz w:val="18"/>
          <w:lang w:eastAsia="cs-CZ"/>
        </w:rPr>
        <w:t xml:space="preserve"> </w:t>
      </w:r>
      <w:r w:rsidR="001E372F" w:rsidRPr="004869ED">
        <w:rPr>
          <w:rFonts w:ascii="Times New Roman" w:eastAsia="Times New Roman" w:hAnsi="Times New Roman" w:cs="Times New Roman"/>
          <w:sz w:val="18"/>
          <w:lang w:eastAsia="cs-CZ"/>
        </w:rPr>
        <w:t>-5</w:t>
      </w:r>
      <w:r w:rsidRPr="004869ED">
        <w:rPr>
          <w:rFonts w:ascii="Times New Roman" w:eastAsia="Times New Roman" w:hAnsi="Times New Roman" w:cs="Times New Roman"/>
          <w:sz w:val="18"/>
          <w:lang w:eastAsia="cs-CZ"/>
        </w:rPr>
        <w:t xml:space="preserve"> bodů</w:t>
      </w:r>
    </w:p>
    <w:p w:rsidR="004D11E1" w:rsidRPr="00B1589A" w:rsidRDefault="004D11E1" w:rsidP="00B1589A">
      <w:pPr>
        <w:spacing w:after="0" w:line="240" w:lineRule="auto"/>
        <w:ind w:left="360"/>
        <w:jc w:val="both"/>
        <w:rPr>
          <w:rFonts w:ascii="Times New Roman" w:eastAsia="Times New Roman" w:hAnsi="Times New Roman" w:cs="Times New Roman"/>
          <w:lang w:eastAsia="cs-CZ"/>
        </w:rPr>
      </w:pPr>
    </w:p>
    <w:p w:rsidR="00B1589A" w:rsidRPr="00B1589A" w:rsidRDefault="00B1589A" w:rsidP="00B1589A">
      <w:pPr>
        <w:spacing w:after="200" w:line="276" w:lineRule="auto"/>
        <w:contextualSpacing/>
        <w:jc w:val="both"/>
        <w:rPr>
          <w:rFonts w:ascii="Times New Roman" w:eastAsia="Times New Roman" w:hAnsi="Times New Roman" w:cs="Times New Roman"/>
          <w:sz w:val="2"/>
        </w:rPr>
      </w:pPr>
    </w:p>
    <w:p w:rsidR="00B1589A" w:rsidRPr="00B1589A" w:rsidRDefault="00B1589A" w:rsidP="00B1589A">
      <w:pPr>
        <w:numPr>
          <w:ilvl w:val="0"/>
          <w:numId w:val="5"/>
        </w:numPr>
        <w:spacing w:after="200" w:line="240" w:lineRule="auto"/>
        <w:ind w:left="360"/>
        <w:contextualSpacing/>
        <w:jc w:val="both"/>
        <w:rPr>
          <w:rFonts w:ascii="Times New Roman" w:eastAsia="Times New Roman" w:hAnsi="Times New Roman" w:cs="Times New Roman"/>
          <w:szCs w:val="24"/>
        </w:rPr>
      </w:pPr>
      <w:r w:rsidRPr="00B1589A">
        <w:rPr>
          <w:rFonts w:ascii="Times New Roman" w:eastAsia="Times New Roman" w:hAnsi="Times New Roman" w:cs="Times New Roman"/>
          <w:szCs w:val="24"/>
        </w:rPr>
        <w:t>Celkové hodnocení žáka v přijímacím řízení bude dáno součtem všech bodů z jednotlivých částí uvedených v bodech a), b). Maximální počet bodů je</w:t>
      </w:r>
      <w:r w:rsidRPr="00B1589A">
        <w:rPr>
          <w:rFonts w:ascii="Times New Roman" w:eastAsia="Times New Roman" w:hAnsi="Times New Roman" w:cs="Times New Roman"/>
          <w:b/>
          <w:szCs w:val="24"/>
        </w:rPr>
        <w:t xml:space="preserve"> 160</w:t>
      </w:r>
      <w:r w:rsidRPr="00B1589A">
        <w:rPr>
          <w:rFonts w:ascii="Times New Roman" w:eastAsia="Times New Roman" w:hAnsi="Times New Roman" w:cs="Times New Roman"/>
          <w:szCs w:val="24"/>
        </w:rPr>
        <w:t xml:space="preserve">. </w:t>
      </w:r>
    </w:p>
    <w:p w:rsidR="00B1589A" w:rsidRPr="00B1589A" w:rsidRDefault="00B1589A" w:rsidP="00B1589A">
      <w:pPr>
        <w:spacing w:after="200" w:line="240" w:lineRule="auto"/>
        <w:contextualSpacing/>
        <w:jc w:val="both"/>
        <w:rPr>
          <w:rFonts w:ascii="Times New Roman" w:eastAsia="Times New Roman" w:hAnsi="Times New Roman" w:cs="Times New Roman"/>
          <w:sz w:val="10"/>
          <w:szCs w:val="10"/>
        </w:rPr>
      </w:pPr>
    </w:p>
    <w:p w:rsidR="00B1589A" w:rsidRPr="00B1589A" w:rsidRDefault="00B1589A" w:rsidP="00B1589A">
      <w:pPr>
        <w:numPr>
          <w:ilvl w:val="0"/>
          <w:numId w:val="5"/>
        </w:numPr>
        <w:spacing w:after="200" w:line="240" w:lineRule="auto"/>
        <w:ind w:left="360"/>
        <w:contextualSpacing/>
        <w:jc w:val="both"/>
        <w:rPr>
          <w:rFonts w:ascii="Times New Roman" w:eastAsia="Times New Roman" w:hAnsi="Times New Roman" w:cs="Times New Roman"/>
          <w:szCs w:val="24"/>
        </w:rPr>
      </w:pPr>
      <w:r w:rsidRPr="00B1589A">
        <w:rPr>
          <w:rFonts w:ascii="Times New Roman" w:eastAsia="Times New Roman" w:hAnsi="Times New Roman" w:cs="Times New Roman"/>
          <w:szCs w:val="24"/>
        </w:rPr>
        <w:t>Na základě dosažených výsledků bude sestaveno pořadí uchazečů, přímo přijato bude maximálně prvních 60.</w:t>
      </w:r>
    </w:p>
    <w:p w:rsidR="00B1589A" w:rsidRPr="00B1589A" w:rsidRDefault="00B1589A" w:rsidP="00B1589A">
      <w:pPr>
        <w:spacing w:after="200" w:line="240" w:lineRule="auto"/>
        <w:contextualSpacing/>
        <w:jc w:val="both"/>
        <w:rPr>
          <w:rFonts w:ascii="Times New Roman" w:eastAsia="Times New Roman" w:hAnsi="Times New Roman" w:cs="Times New Roman"/>
          <w:sz w:val="10"/>
          <w:szCs w:val="10"/>
        </w:rPr>
      </w:pPr>
    </w:p>
    <w:p w:rsidR="00FE17A2" w:rsidRPr="00FE17A2" w:rsidRDefault="00FE17A2" w:rsidP="00FE17A2">
      <w:pPr>
        <w:numPr>
          <w:ilvl w:val="0"/>
          <w:numId w:val="5"/>
        </w:numPr>
        <w:spacing w:after="200" w:line="240" w:lineRule="auto"/>
        <w:ind w:left="360"/>
        <w:contextualSpacing/>
        <w:jc w:val="both"/>
        <w:rPr>
          <w:rFonts w:ascii="Times New Roman" w:eastAsia="Times New Roman" w:hAnsi="Times New Roman" w:cs="Times New Roman"/>
          <w:szCs w:val="24"/>
        </w:rPr>
      </w:pPr>
      <w:r w:rsidRPr="00FE17A2">
        <w:rPr>
          <w:rFonts w:ascii="Times New Roman" w:eastAsia="Times New Roman" w:hAnsi="Times New Roman" w:cs="Times New Roman"/>
          <w:lang w:eastAsia="cs-CZ"/>
        </w:rPr>
        <w:t xml:space="preserve">V případě rovnosti bodů bude mít nejdříve přednost při přijetí uchazeč s lepším výsledkem při testování, poté uchazeč s lepším studijním průměrem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(z výše uvedených vybraných předmětů – viz *bod b)), dále uchazeč s lepším celkovým studijním průměrem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dále uchazeč, který má lepší součet známek za ČJL a MAT na konci </w:t>
      </w:r>
      <w:smartTag w:uri="urn:schemas-microsoft-com:office:smarttags" w:element="metricconverter">
        <w:smartTagPr>
          <w:attr w:name="ProductID" w:val="8. a"/>
        </w:smartTagPr>
        <w:r w:rsidRPr="00FE17A2">
          <w:rPr>
            <w:rFonts w:ascii="Times New Roman" w:eastAsia="Times New Roman" w:hAnsi="Times New Roman" w:cs="Times New Roman"/>
            <w:lang w:eastAsia="cs-CZ"/>
          </w:rPr>
          <w:t>8. a</w:t>
        </w:r>
      </w:smartTag>
      <w:r w:rsidRPr="00FE17A2">
        <w:rPr>
          <w:rFonts w:ascii="Times New Roman" w:eastAsia="Times New Roman" w:hAnsi="Times New Roman" w:cs="Times New Roman"/>
          <w:lang w:eastAsia="cs-CZ"/>
        </w:rPr>
        <w:t xml:space="preserve"> v pololetí 9. třídy, </w:t>
      </w:r>
      <w:r w:rsidRPr="00FE17A2">
        <w:rPr>
          <w:rFonts w:ascii="Times New Roman" w:eastAsia="Times New Roman" w:hAnsi="Times New Roman" w:cs="Times New Roman"/>
        </w:rPr>
        <w:t xml:space="preserve">dále uchazeč s nižším výsledkem součtu pořadí z testu MAT a ČJL, poté uchazeč s lepším studijním průměrem v pololetí 9. třídy (z výše uvedených vybraných předmětů – viz *bod b)), dále uchazeč, který má lepší součet známek za anglický jazyk na konci 8. a v pololetí 9. třídy. </w:t>
      </w:r>
      <w:r w:rsidRPr="00FE17A2">
        <w:rPr>
          <w:rFonts w:ascii="Times New Roman" w:hAnsi="Times New Roman" w:cs="Times New Roman"/>
          <w:shd w:val="clear" w:color="auto" w:fill="FFFFFF"/>
        </w:rPr>
        <w:t>V případě další shody bude mít výhodnější pořadí uchazeč, který získá více bodů podle bodového hodnocení komplexů úloh jednotné přijímací zkoušky z matematiky (MAT) a českého jazyka a literatury (ČJL) v tomto pořadí:</w:t>
      </w:r>
    </w:p>
    <w:p w:rsidR="00FE17A2" w:rsidRPr="00A6307B" w:rsidRDefault="00FE17A2" w:rsidP="00FE17A2">
      <w:pPr>
        <w:spacing w:after="200" w:line="240" w:lineRule="auto"/>
        <w:ind w:left="708"/>
        <w:contextualSpacing/>
        <w:jc w:val="both"/>
        <w:rPr>
          <w:rFonts w:ascii="Times New Roman" w:hAnsi="Times New Roman" w:cs="Times New Roman"/>
          <w:color w:val="111111"/>
          <w:sz w:val="20"/>
          <w:szCs w:val="21"/>
        </w:rPr>
      </w:pPr>
      <w:r w:rsidRPr="00A6307B">
        <w:rPr>
          <w:rFonts w:ascii="Times New Roman" w:hAnsi="Times New Roman" w:cs="Times New Roman"/>
          <w:sz w:val="20"/>
          <w:shd w:val="clear" w:color="auto" w:fill="FFFFFF"/>
        </w:rPr>
        <w:t>1) úlohy z MA</w:t>
      </w:r>
      <w:r w:rsidR="00A6307B" w:rsidRPr="00A6307B">
        <w:rPr>
          <w:rFonts w:ascii="Times New Roman" w:hAnsi="Times New Roman" w:cs="Times New Roman"/>
          <w:sz w:val="20"/>
          <w:shd w:val="clear" w:color="auto" w:fill="FFFFFF"/>
        </w:rPr>
        <w:t>T</w:t>
      </w:r>
      <w:r w:rsidRPr="00A6307B">
        <w:rPr>
          <w:rFonts w:ascii="Times New Roman" w:hAnsi="Times New Roman" w:cs="Times New Roman"/>
          <w:sz w:val="20"/>
          <w:shd w:val="clear" w:color="auto" w:fill="FFFFFF"/>
        </w:rPr>
        <w:t xml:space="preserve"> ověřující tuto oblast: </w:t>
      </w:r>
      <w:r w:rsidRPr="00A6307B">
        <w:rPr>
          <w:rFonts w:ascii="Times New Roman" w:hAnsi="Times New Roman" w:cs="Times New Roman"/>
          <w:color w:val="111111"/>
          <w:sz w:val="20"/>
          <w:szCs w:val="21"/>
        </w:rPr>
        <w:t>čísla, početní operace a proměnné,</w:t>
      </w:r>
    </w:p>
    <w:p w:rsidR="00FE17A2" w:rsidRPr="00A6307B" w:rsidRDefault="00FE17A2" w:rsidP="00FE17A2">
      <w:pPr>
        <w:spacing w:after="200" w:line="240" w:lineRule="auto"/>
        <w:ind w:left="708"/>
        <w:contextualSpacing/>
        <w:jc w:val="both"/>
        <w:rPr>
          <w:rFonts w:ascii="Times New Roman" w:hAnsi="Times New Roman" w:cs="Times New Roman"/>
          <w:sz w:val="20"/>
          <w:shd w:val="clear" w:color="auto" w:fill="FFFFFF"/>
        </w:rPr>
      </w:pPr>
      <w:r w:rsidRPr="00A6307B">
        <w:rPr>
          <w:rFonts w:ascii="Times New Roman" w:hAnsi="Times New Roman" w:cs="Times New Roman"/>
          <w:sz w:val="20"/>
          <w:shd w:val="clear" w:color="auto" w:fill="FFFFFF"/>
        </w:rPr>
        <w:t>2) úlohy z ČJL ověřující tuto oblast: porozumění textu,</w:t>
      </w:r>
    </w:p>
    <w:p w:rsidR="00FE17A2" w:rsidRPr="00A6307B" w:rsidRDefault="00FE17A2" w:rsidP="00FE17A2">
      <w:pPr>
        <w:spacing w:after="200" w:line="240" w:lineRule="auto"/>
        <w:ind w:left="708"/>
        <w:contextualSpacing/>
        <w:jc w:val="both"/>
        <w:rPr>
          <w:rFonts w:ascii="Times New Roman" w:hAnsi="Times New Roman" w:cs="Times New Roman"/>
          <w:sz w:val="20"/>
          <w:shd w:val="clear" w:color="auto" w:fill="FFFFFF"/>
        </w:rPr>
      </w:pPr>
      <w:r w:rsidRPr="00A6307B">
        <w:rPr>
          <w:rFonts w:ascii="Times New Roman" w:hAnsi="Times New Roman" w:cs="Times New Roman"/>
          <w:sz w:val="20"/>
          <w:shd w:val="clear" w:color="auto" w:fill="FFFFFF"/>
        </w:rPr>
        <w:t>3) úlohy z ČJL ověřující tuto oblast: znalost pravidel českého pravopisu,</w:t>
      </w:r>
    </w:p>
    <w:p w:rsidR="00FE17A2" w:rsidRPr="00A6307B" w:rsidRDefault="00FE17A2" w:rsidP="00FE17A2">
      <w:pPr>
        <w:spacing w:after="200" w:line="240" w:lineRule="auto"/>
        <w:ind w:left="708"/>
        <w:contextualSpacing/>
        <w:jc w:val="both"/>
        <w:rPr>
          <w:rFonts w:ascii="Times New Roman" w:hAnsi="Times New Roman" w:cs="Times New Roman"/>
          <w:color w:val="111111"/>
          <w:sz w:val="20"/>
          <w:szCs w:val="21"/>
        </w:rPr>
      </w:pPr>
      <w:r w:rsidRPr="00A6307B">
        <w:rPr>
          <w:rFonts w:ascii="Times New Roman" w:hAnsi="Times New Roman" w:cs="Times New Roman"/>
          <w:sz w:val="20"/>
          <w:shd w:val="clear" w:color="auto" w:fill="FFFFFF"/>
        </w:rPr>
        <w:t>4) úlohy z MA</w:t>
      </w:r>
      <w:r w:rsidR="00A6307B" w:rsidRPr="00A6307B">
        <w:rPr>
          <w:rFonts w:ascii="Times New Roman" w:hAnsi="Times New Roman" w:cs="Times New Roman"/>
          <w:sz w:val="20"/>
          <w:shd w:val="clear" w:color="auto" w:fill="FFFFFF"/>
        </w:rPr>
        <w:t>T</w:t>
      </w:r>
      <w:r w:rsidRPr="00A6307B">
        <w:rPr>
          <w:rFonts w:ascii="Times New Roman" w:hAnsi="Times New Roman" w:cs="Times New Roman"/>
          <w:sz w:val="20"/>
          <w:shd w:val="clear" w:color="auto" w:fill="FFFFFF"/>
        </w:rPr>
        <w:t xml:space="preserve"> ověřující tuto oblast: </w:t>
      </w:r>
      <w:r w:rsidRPr="00A6307B">
        <w:rPr>
          <w:rFonts w:ascii="Times New Roman" w:hAnsi="Times New Roman" w:cs="Times New Roman"/>
          <w:color w:val="111111"/>
          <w:sz w:val="20"/>
          <w:szCs w:val="21"/>
        </w:rPr>
        <w:t>závislosti a vztahy, čtení a třídění informací, práce s daty.</w:t>
      </w:r>
    </w:p>
    <w:p w:rsidR="00FE17A2" w:rsidRPr="00FE17A2" w:rsidRDefault="00FE17A2" w:rsidP="00FE17A2">
      <w:pPr>
        <w:spacing w:after="120" w:line="240" w:lineRule="auto"/>
        <w:ind w:left="360"/>
        <w:jc w:val="both"/>
        <w:rPr>
          <w:rFonts w:ascii="Times New Roman" w:eastAsia="Times New Roman" w:hAnsi="Times New Roman" w:cs="Times New Roman"/>
          <w:sz w:val="2"/>
          <w:lang w:eastAsia="cs-CZ"/>
        </w:rPr>
      </w:pPr>
    </w:p>
    <w:p w:rsidR="00FE17A2" w:rsidRPr="00B1589A" w:rsidRDefault="00FE17A2" w:rsidP="00FE17A2">
      <w:pPr>
        <w:spacing w:after="120" w:line="240" w:lineRule="auto"/>
        <w:ind w:left="360"/>
        <w:jc w:val="both"/>
        <w:rPr>
          <w:rFonts w:ascii="Times New Roman" w:eastAsia="Times New Roman" w:hAnsi="Times New Roman" w:cs="Times New Roman"/>
          <w:szCs w:val="24"/>
        </w:rPr>
      </w:pPr>
      <w:r w:rsidRPr="00FE17A2">
        <w:rPr>
          <w:rFonts w:ascii="Times New Roman" w:eastAsia="Times New Roman" w:hAnsi="Times New Roman" w:cs="Times New Roman"/>
          <w:lang w:eastAsia="cs-CZ"/>
        </w:rPr>
        <w:t>Při shodě i po těchto uvedených doplňujících kritérií bude mít přednost při přijetí uchazeč, který předložil doklady o úspěších v soutěžích nebo zapojení do projektů. Při shodě i v posledním kritériu uvedených doplňujících kritérií rozhodne los.</w:t>
      </w:r>
    </w:p>
    <w:p w:rsidR="00FE17A2" w:rsidRDefault="00FE17A2" w:rsidP="00B1589A">
      <w:pPr>
        <w:spacing w:after="120" w:line="276" w:lineRule="auto"/>
        <w:contextualSpacing/>
        <w:jc w:val="both"/>
        <w:rPr>
          <w:rFonts w:ascii="Times New Roman" w:eastAsia="Times New Roman" w:hAnsi="Times New Roman" w:cs="Times New Roman"/>
          <w:b/>
          <w:bCs/>
          <w:u w:val="single"/>
        </w:rPr>
      </w:pPr>
    </w:p>
    <w:p w:rsidR="00B1589A" w:rsidRPr="00B1589A" w:rsidRDefault="00B1589A" w:rsidP="00B1589A">
      <w:pPr>
        <w:spacing w:after="120" w:line="276" w:lineRule="auto"/>
        <w:contextualSpacing/>
        <w:jc w:val="both"/>
        <w:rPr>
          <w:rFonts w:ascii="Times New Roman" w:eastAsia="Times New Roman" w:hAnsi="Times New Roman" w:cs="Times New Roman"/>
          <w:b/>
          <w:bCs/>
          <w:u w:val="single"/>
        </w:rPr>
      </w:pPr>
      <w:r w:rsidRPr="00B1589A">
        <w:rPr>
          <w:rFonts w:ascii="Times New Roman" w:eastAsia="Times New Roman" w:hAnsi="Times New Roman" w:cs="Times New Roman"/>
          <w:b/>
          <w:bCs/>
          <w:u w:val="single"/>
        </w:rPr>
        <w:t>5. Předpokládaný počet přijímaných uchazečů</w:t>
      </w:r>
    </w:p>
    <w:p w:rsidR="00B1589A" w:rsidRPr="00B1589A" w:rsidRDefault="00B1589A" w:rsidP="00B1589A">
      <w:pPr>
        <w:spacing w:before="120" w:after="120" w:line="240" w:lineRule="auto"/>
        <w:jc w:val="both"/>
        <w:rPr>
          <w:rFonts w:ascii="Times New Roman" w:eastAsia="Times New Roman" w:hAnsi="Times New Roman" w:cs="Times New Roman"/>
          <w:sz w:val="24"/>
          <w:szCs w:val="24"/>
          <w:lang w:eastAsia="cs-CZ"/>
        </w:rPr>
      </w:pPr>
      <w:r w:rsidRPr="00B1589A">
        <w:rPr>
          <w:rFonts w:ascii="Times New Roman" w:eastAsia="Times New Roman" w:hAnsi="Times New Roman" w:cs="Times New Roman"/>
          <w:lang w:eastAsia="cs-CZ"/>
        </w:rPr>
        <w:t>Předpokládá se, že ve školním roce 20</w:t>
      </w:r>
      <w:r w:rsidR="0023673F">
        <w:rPr>
          <w:rFonts w:ascii="Times New Roman" w:eastAsia="Times New Roman" w:hAnsi="Times New Roman" w:cs="Times New Roman"/>
          <w:lang w:eastAsia="cs-CZ"/>
        </w:rPr>
        <w:t>20/2021</w:t>
      </w:r>
      <w:r w:rsidRPr="00B1589A">
        <w:rPr>
          <w:rFonts w:ascii="Times New Roman" w:eastAsia="Times New Roman" w:hAnsi="Times New Roman" w:cs="Times New Roman"/>
          <w:lang w:eastAsia="cs-CZ"/>
        </w:rPr>
        <w:t xml:space="preserve"> budou otevřeny: </w:t>
      </w:r>
    </w:p>
    <w:p w:rsidR="00B1589A" w:rsidRPr="00B1589A" w:rsidRDefault="00B1589A" w:rsidP="00B1589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589A">
        <w:rPr>
          <w:rFonts w:ascii="Times New Roman" w:eastAsia="Times New Roman" w:hAnsi="Times New Roman" w:cs="Times New Roman"/>
          <w:lang w:eastAsia="cs-CZ"/>
        </w:rPr>
        <w:t xml:space="preserve">1 třída všeobecného osmiletého studia gymnázia – maximální předpokládaný počet žáků - 30 </w:t>
      </w:r>
    </w:p>
    <w:p w:rsidR="00B1589A" w:rsidRPr="00B1589A" w:rsidRDefault="00B1589A" w:rsidP="00B1589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589A">
        <w:rPr>
          <w:rFonts w:ascii="Times New Roman" w:eastAsia="Times New Roman" w:hAnsi="Times New Roman" w:cs="Times New Roman"/>
          <w:lang w:eastAsia="cs-CZ"/>
        </w:rPr>
        <w:t>1 třída všeobecného čtyřletého studia gymnázia</w:t>
      </w:r>
      <w:r w:rsidRPr="00B1589A">
        <w:rPr>
          <w:rFonts w:ascii="Times New Roman" w:eastAsia="Times New Roman" w:hAnsi="Times New Roman" w:cs="Times New Roman"/>
          <w:lang w:eastAsia="cs-CZ"/>
        </w:rPr>
        <w:tab/>
        <w:t>– maximální předpokládaný počet žáků – 30</w:t>
      </w:r>
    </w:p>
    <w:p w:rsidR="00B1589A" w:rsidRPr="00B1589A" w:rsidRDefault="00B1589A" w:rsidP="00B1589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B1589A">
        <w:rPr>
          <w:rFonts w:ascii="Times New Roman" w:eastAsia="Times New Roman" w:hAnsi="Times New Roman" w:cs="Times New Roman"/>
          <w:sz w:val="24"/>
          <w:szCs w:val="24"/>
          <w:lang w:eastAsia="cs-CZ"/>
        </w:rPr>
        <w:t>max. 2 třídy studia obchodní akademie – maximální předpokládaný počet žáků - 60</w:t>
      </w:r>
    </w:p>
    <w:p w:rsidR="00B1589A" w:rsidRPr="00B1589A" w:rsidRDefault="00B1589A" w:rsidP="00B1589A">
      <w:pPr>
        <w:spacing w:after="120" w:line="240" w:lineRule="auto"/>
        <w:rPr>
          <w:rFonts w:ascii="Times New Roman" w:eastAsia="Times New Roman" w:hAnsi="Times New Roman" w:cs="Times New Roman"/>
          <w:b/>
          <w:bCs/>
          <w:kern w:val="36"/>
          <w:sz w:val="48"/>
          <w:szCs w:val="48"/>
          <w:lang w:eastAsia="cs-CZ"/>
        </w:rPr>
      </w:pPr>
      <w:r w:rsidRPr="00B1589A">
        <w:rPr>
          <w:rFonts w:ascii="Times New Roman" w:eastAsia="Times New Roman" w:hAnsi="Times New Roman" w:cs="Times New Roman"/>
          <w:b/>
          <w:kern w:val="36"/>
          <w:u w:val="single"/>
          <w:lang w:eastAsia="cs-CZ"/>
        </w:rPr>
        <w:t>6. Odvolací řízení</w:t>
      </w:r>
    </w:p>
    <w:p w:rsidR="00B1589A" w:rsidRPr="00B1589A" w:rsidRDefault="00B1589A" w:rsidP="00B1589A">
      <w:pPr>
        <w:spacing w:after="12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lang w:eastAsia="cs-CZ"/>
        </w:rPr>
        <w:t xml:space="preserve">Proti rozhodnutí ředitele školy o nepřijetí ke studiu může  do 3 pracovních dní ode dne jeho doručení zletilý uchazeč nebo zákonný zástupce nezletilého žáka podat odvolání k OŠ KÚ v Pardubicích prostřednictvím ředitele </w:t>
      </w:r>
      <w:r w:rsidRPr="00B1589A">
        <w:rPr>
          <w:rFonts w:ascii="Times New Roman" w:eastAsia="Times New Roman" w:hAnsi="Times New Roman" w:cs="Times New Roman"/>
          <w:bCs/>
          <w:lang w:eastAsia="cs-CZ"/>
        </w:rPr>
        <w:t>Gymnázia, obchodní akademie a jazykové školy s právem státní jazykové zkoušky Svitavy</w:t>
      </w:r>
      <w:r w:rsidRPr="00B1589A">
        <w:rPr>
          <w:rFonts w:ascii="Times New Roman" w:eastAsia="Times New Roman" w:hAnsi="Times New Roman" w:cs="Times New Roman"/>
          <w:lang w:eastAsia="cs-CZ"/>
        </w:rPr>
        <w:t>.</w:t>
      </w:r>
    </w:p>
    <w:p w:rsidR="00B1589A" w:rsidRPr="00B1589A" w:rsidRDefault="00B1589A" w:rsidP="00B1589A">
      <w:pPr>
        <w:spacing w:after="120" w:line="276" w:lineRule="auto"/>
        <w:jc w:val="both"/>
        <w:rPr>
          <w:rFonts w:ascii="Times New Roman" w:eastAsia="Times New Roman" w:hAnsi="Times New Roman" w:cs="Times New Roman"/>
          <w:b/>
          <w:u w:val="single"/>
          <w:lang w:eastAsia="cs-CZ"/>
        </w:rPr>
      </w:pPr>
      <w:r w:rsidRPr="00B1589A">
        <w:rPr>
          <w:rFonts w:ascii="Times New Roman" w:eastAsia="Times New Roman" w:hAnsi="Times New Roman" w:cs="Times New Roman"/>
          <w:b/>
          <w:u w:val="single"/>
          <w:lang w:eastAsia="cs-CZ"/>
        </w:rPr>
        <w:t>7. Oznámení výsledků přijímacího řízení</w:t>
      </w:r>
    </w:p>
    <w:p w:rsidR="00B1589A" w:rsidRPr="00B1589A" w:rsidRDefault="00B1589A" w:rsidP="00B1589A">
      <w:pPr>
        <w:autoSpaceDE w:val="0"/>
        <w:autoSpaceDN w:val="0"/>
        <w:adjustRightInd w:val="0"/>
        <w:spacing w:after="0" w:line="240" w:lineRule="auto"/>
        <w:jc w:val="both"/>
        <w:rPr>
          <w:rFonts w:ascii="Times New Roman" w:eastAsia="Times New Roman" w:hAnsi="Times New Roman" w:cs="Times New Roman"/>
          <w:b/>
          <w:bCs/>
        </w:rPr>
      </w:pPr>
      <w:r w:rsidRPr="00B1589A">
        <w:rPr>
          <w:rFonts w:ascii="Times New Roman" w:eastAsia="Times New Roman" w:hAnsi="Times New Roman" w:cs="Times New Roman"/>
        </w:rPr>
        <w:t>Podle výsledků dosažených jednotlivými uchazeči při přijímacím řízení (1. kolo) stanoví ředitel školy jejich pořadí a zveřejní (</w:t>
      </w:r>
      <w:r w:rsidRPr="00B1589A">
        <w:rPr>
          <w:rFonts w:ascii="Times New Roman" w:eastAsia="Times New Roman" w:hAnsi="Times New Roman" w:cs="Times New Roman"/>
          <w:lang w:eastAsia="cs-CZ"/>
        </w:rPr>
        <w:t xml:space="preserve">u vchodu do gymnázia a na webu gymnázia www.gy.svitavy.cz, resp. u vchodu do obchodní akademie a na webu obchodní akademie www.oa.svitavy.cz) </w:t>
      </w:r>
      <w:r w:rsidRPr="00B1589A">
        <w:rPr>
          <w:rFonts w:ascii="Times New Roman" w:eastAsia="Times New Roman" w:hAnsi="Times New Roman" w:cs="Times New Roman"/>
        </w:rPr>
        <w:t xml:space="preserve">seznam přijatých uchazečů </w:t>
      </w:r>
      <w:r w:rsidRPr="00B1589A">
        <w:rPr>
          <w:rFonts w:ascii="Times New Roman" w:eastAsia="Times New Roman" w:hAnsi="Times New Roman" w:cs="Times New Roman"/>
          <w:u w:val="single"/>
        </w:rPr>
        <w:t>pod registračním číslem</w:t>
      </w:r>
      <w:r w:rsidRPr="00B1589A">
        <w:rPr>
          <w:rFonts w:ascii="Times New Roman" w:eastAsia="Times New Roman" w:hAnsi="Times New Roman" w:cs="Times New Roman"/>
        </w:rPr>
        <w:t>, které</w:t>
      </w:r>
      <w:r w:rsidRPr="00B1589A">
        <w:rPr>
          <w:rFonts w:ascii="Times New Roman" w:eastAsia="Times New Roman" w:hAnsi="Times New Roman" w:cs="Times New Roman"/>
          <w:u w:val="single"/>
        </w:rPr>
        <w:t xml:space="preserve"> </w:t>
      </w:r>
      <w:r w:rsidRPr="00B1589A">
        <w:rPr>
          <w:rFonts w:ascii="Times New Roman" w:eastAsia="Times New Roman" w:hAnsi="Times New Roman" w:cs="Times New Roman"/>
        </w:rPr>
        <w:t xml:space="preserve">bude uvedeno </w:t>
      </w:r>
      <w:r w:rsidRPr="00B1589A">
        <w:rPr>
          <w:rFonts w:ascii="Times New Roman" w:eastAsia="Times New Roman" w:hAnsi="Times New Roman" w:cs="Times New Roman"/>
          <w:u w:val="single"/>
        </w:rPr>
        <w:t>na pozvánce</w:t>
      </w:r>
      <w:r w:rsidRPr="00B1589A">
        <w:rPr>
          <w:rFonts w:ascii="Times New Roman" w:eastAsia="Times New Roman" w:hAnsi="Times New Roman" w:cs="Times New Roman"/>
        </w:rPr>
        <w:t xml:space="preserve"> k vykonání JPZ a nepřijatým uchazečům nebo zákonným zástupcům nezletilých nepřijatých uchazečů odešle (předá) rozhodnutí o nepřijetí </w:t>
      </w:r>
      <w:r w:rsidRPr="00B1589A">
        <w:rPr>
          <w:rFonts w:ascii="Times New Roman" w:eastAsia="Times New Roman" w:hAnsi="Times New Roman" w:cs="Times New Roman"/>
          <w:lang w:eastAsia="cs-CZ"/>
        </w:rPr>
        <w:t>(podle § 60e, § 165 odst. 2 písm. f) a § 183 odst. 2 školského zákona)</w:t>
      </w:r>
      <w:r w:rsidRPr="00B1589A">
        <w:rPr>
          <w:rFonts w:ascii="Times New Roman" w:eastAsia="Times New Roman" w:hAnsi="Times New Roman" w:cs="Times New Roman"/>
        </w:rPr>
        <w:t xml:space="preserve">. Ředitel školy zveřejní seznam přijatých uchazečů a nepřijatým uchazečům odešle rozhodnutí o nepřijetí </w:t>
      </w:r>
      <w:r w:rsidRPr="00B1589A">
        <w:rPr>
          <w:rFonts w:ascii="Times New Roman" w:eastAsia="Times New Roman" w:hAnsi="Times New Roman" w:cs="Times New Roman"/>
          <w:lang w:eastAsia="cs-CZ"/>
        </w:rPr>
        <w:t xml:space="preserve">do 2 pracovních dnů po zpřístupnění hodnocení výsledků jednotné zkoušky </w:t>
      </w:r>
      <w:proofErr w:type="spellStart"/>
      <w:r w:rsidRPr="00B1589A">
        <w:rPr>
          <w:rFonts w:ascii="Times New Roman" w:eastAsia="Times New Roman" w:hAnsi="Times New Roman" w:cs="Times New Roman"/>
          <w:lang w:eastAsia="cs-CZ"/>
        </w:rPr>
        <w:t>Cermatem</w:t>
      </w:r>
      <w:proofErr w:type="spellEnd"/>
      <w:r w:rsidRPr="00B1589A">
        <w:rPr>
          <w:rFonts w:ascii="Times New Roman" w:eastAsia="Times New Roman" w:hAnsi="Times New Roman" w:cs="Times New Roman"/>
          <w:lang w:eastAsia="cs-CZ"/>
        </w:rPr>
        <w:t>.</w:t>
      </w:r>
      <w:r w:rsidRPr="00B1589A">
        <w:rPr>
          <w:rFonts w:ascii="Times New Roman" w:eastAsia="Times New Roman" w:hAnsi="Times New Roman" w:cs="Times New Roman"/>
          <w:b/>
          <w:bCs/>
          <w:color w:val="FF0000"/>
        </w:rPr>
        <w:t xml:space="preserve"> </w:t>
      </w:r>
    </w:p>
    <w:p w:rsidR="00A6307B" w:rsidRDefault="00A6307B" w:rsidP="00B1589A">
      <w:pPr>
        <w:autoSpaceDE w:val="0"/>
        <w:autoSpaceDN w:val="0"/>
        <w:adjustRightInd w:val="0"/>
        <w:spacing w:after="0" w:line="240" w:lineRule="auto"/>
        <w:jc w:val="both"/>
        <w:rPr>
          <w:rFonts w:ascii="Times New Roman" w:eastAsia="Times New Roman" w:hAnsi="Times New Roman" w:cs="Times New Roman"/>
          <w:b/>
          <w:bCs/>
          <w:u w:val="single"/>
        </w:rPr>
      </w:pPr>
    </w:p>
    <w:p w:rsidR="00B1589A" w:rsidRPr="00B1589A" w:rsidRDefault="00B1589A" w:rsidP="00B1589A">
      <w:pPr>
        <w:autoSpaceDE w:val="0"/>
        <w:autoSpaceDN w:val="0"/>
        <w:adjustRightInd w:val="0"/>
        <w:spacing w:after="0" w:line="240" w:lineRule="auto"/>
        <w:jc w:val="both"/>
        <w:rPr>
          <w:rFonts w:ascii="Times New Roman" w:eastAsia="Times New Roman" w:hAnsi="Times New Roman" w:cs="Times New Roman"/>
          <w:b/>
          <w:bCs/>
          <w:u w:val="single"/>
        </w:rPr>
      </w:pPr>
      <w:r w:rsidRPr="00B1589A">
        <w:rPr>
          <w:rFonts w:ascii="Times New Roman" w:eastAsia="Times New Roman" w:hAnsi="Times New Roman" w:cs="Times New Roman"/>
          <w:b/>
          <w:bCs/>
          <w:u w:val="single"/>
        </w:rPr>
        <w:t>8. Zápisový lístek</w:t>
      </w:r>
    </w:p>
    <w:p w:rsidR="00B1589A" w:rsidRPr="00B1589A" w:rsidRDefault="00B1589A" w:rsidP="00B1589A">
      <w:pPr>
        <w:autoSpaceDE w:val="0"/>
        <w:autoSpaceDN w:val="0"/>
        <w:adjustRightInd w:val="0"/>
        <w:spacing w:after="0" w:line="240" w:lineRule="auto"/>
        <w:jc w:val="both"/>
        <w:rPr>
          <w:rFonts w:ascii="Times New Roman" w:eastAsia="Times New Roman" w:hAnsi="Times New Roman" w:cs="Times New Roman"/>
        </w:rPr>
      </w:pPr>
      <w:r w:rsidRPr="00B1589A">
        <w:rPr>
          <w:rFonts w:ascii="Times New Roman" w:eastAsia="Times New Roman" w:hAnsi="Times New Roman" w:cs="Times New Roman"/>
        </w:rPr>
        <w:t xml:space="preserve">Svůj úmysl vzdělávat se ve zvoleném oboru potvrdí uchazeč nebo zákonný zástupce nezletilého uchazeče, který byl přijat ke studiu, odevzdáním zápisového lístku řediteli školy, a to nejpozději do 10 pracovních dnů ode dne oznámení rozhodnutí. Nepotvrdí-li uchazeč nebo zákonný zástupce nezletilého uchazeče odevzdáním zápisového lístku úmysl vzdělávat se ve škole, právní účinky rozhodnutí o přijetí tohoto uchazeče ke vzdělávání v dané střední škole zanikají. Zápisový lístek může uchazeč uplatnit jen jednou; to neplatí v případě, že uchazeč chce uplatnit zápisový lístek na škole, kde byl přijat na základě odvolání. </w:t>
      </w:r>
    </w:p>
    <w:p w:rsidR="00B1589A" w:rsidRPr="00B1589A" w:rsidRDefault="00B1589A" w:rsidP="00B1589A">
      <w:pPr>
        <w:spacing w:before="100" w:beforeAutospacing="1" w:after="100" w:afterAutospacing="1" w:line="240" w:lineRule="auto"/>
        <w:jc w:val="center"/>
        <w:outlineLvl w:val="1"/>
        <w:rPr>
          <w:rFonts w:ascii="Times New Roman" w:eastAsia="Times New Roman" w:hAnsi="Times New Roman" w:cs="Times New Roman"/>
          <w:b/>
          <w:bCs/>
          <w:color w:val="000000"/>
          <w:sz w:val="24"/>
          <w:u w:val="single"/>
          <w:lang w:eastAsia="cs-CZ"/>
        </w:rPr>
      </w:pPr>
      <w:r w:rsidRPr="00B1589A">
        <w:rPr>
          <w:rFonts w:ascii="Times New Roman" w:eastAsia="Times New Roman" w:hAnsi="Times New Roman" w:cs="Times New Roman"/>
          <w:b/>
          <w:bCs/>
          <w:color w:val="000000"/>
          <w:sz w:val="24"/>
          <w:u w:val="single"/>
          <w:lang w:eastAsia="cs-CZ"/>
        </w:rPr>
        <w:t>Další kola přijímacího řízení</w:t>
      </w:r>
    </w:p>
    <w:p w:rsidR="00B1589A" w:rsidRPr="00B1589A" w:rsidRDefault="00B1589A" w:rsidP="00B1589A">
      <w:pPr>
        <w:shd w:val="clear" w:color="auto" w:fill="FFFFFF"/>
        <w:spacing w:before="100" w:beforeAutospacing="1" w:after="240" w:line="240" w:lineRule="auto"/>
        <w:jc w:val="both"/>
        <w:rPr>
          <w:rFonts w:ascii="Times New Roman" w:eastAsia="Times New Roman" w:hAnsi="Times New Roman" w:cs="Times New Roman"/>
          <w:color w:val="000000"/>
          <w:lang w:eastAsia="cs-CZ"/>
        </w:rPr>
      </w:pPr>
      <w:r w:rsidRPr="00B1589A">
        <w:rPr>
          <w:rFonts w:ascii="Times New Roman" w:eastAsia="Times New Roman" w:hAnsi="Times New Roman" w:cs="Times New Roman"/>
          <w:color w:val="000000"/>
          <w:lang w:eastAsia="cs-CZ"/>
        </w:rPr>
        <w:t>Ředitel školy může vyhlásit další kola přijímacího řízení k naplnění předpokládaného stavu žáků. Při vyhlášení dalších kol přijímacího řízení vyhlásí termín přijímacího řízení i termín, do kdy je nejpozději možné podávat přihlášky ke vzdělávání, a způsob hodnocení uchazečů. Ředitel školy vydá v případě konání dalších kol přijímacího řízení kritéria pro přijetí a organizační pokyny.</w:t>
      </w:r>
    </w:p>
    <w:p w:rsidR="00B1589A" w:rsidRPr="00B1589A" w:rsidRDefault="00B1589A" w:rsidP="00B1589A">
      <w:pPr>
        <w:shd w:val="clear" w:color="auto" w:fill="FFFFFF"/>
        <w:spacing w:before="100" w:beforeAutospacing="1" w:after="240" w:line="240" w:lineRule="auto"/>
        <w:jc w:val="both"/>
        <w:rPr>
          <w:rFonts w:ascii="Times New Roman" w:eastAsia="Times New Roman" w:hAnsi="Times New Roman" w:cs="Times New Roman"/>
          <w:lang w:eastAsia="cs-CZ"/>
        </w:rPr>
      </w:pPr>
      <w:r w:rsidRPr="00B1589A">
        <w:rPr>
          <w:rFonts w:ascii="Times New Roman" w:eastAsia="Times New Roman" w:hAnsi="Times New Roman" w:cs="Times New Roman"/>
        </w:rPr>
        <w:t xml:space="preserve">V dalších kolech přijímacího řízení se </w:t>
      </w:r>
      <w:r w:rsidRPr="00B1589A">
        <w:rPr>
          <w:rFonts w:ascii="Times New Roman" w:eastAsia="Times New Roman" w:hAnsi="Times New Roman" w:cs="Times New Roman"/>
          <w:bCs/>
        </w:rPr>
        <w:t>nezohledňují výsledky jednotných testů z 1. kola.</w:t>
      </w:r>
    </w:p>
    <w:p w:rsidR="00B1589A" w:rsidRPr="00B1589A" w:rsidRDefault="00B1589A" w:rsidP="00B1589A">
      <w:pPr>
        <w:shd w:val="clear" w:color="auto" w:fill="FFFFFF"/>
        <w:spacing w:before="100" w:beforeAutospacing="1" w:after="240" w:line="240" w:lineRule="auto"/>
        <w:jc w:val="both"/>
        <w:rPr>
          <w:rFonts w:ascii="Times New Roman" w:eastAsia="Times New Roman" w:hAnsi="Times New Roman" w:cs="Times New Roman"/>
          <w:color w:val="000000"/>
          <w:lang w:eastAsia="cs-CZ"/>
        </w:rPr>
      </w:pPr>
      <w:r w:rsidRPr="00B1589A">
        <w:rPr>
          <w:rFonts w:ascii="Times New Roman" w:eastAsia="Times New Roman" w:hAnsi="Times New Roman" w:cs="Times New Roman"/>
          <w:color w:val="000000"/>
          <w:lang w:eastAsia="cs-CZ"/>
        </w:rPr>
        <w:t xml:space="preserve">Přihláška se i pro další kola vyplňuje (a dokládá potřebnými doklady) stejným způsobem jako v kole prvním. </w:t>
      </w:r>
    </w:p>
    <w:p w:rsidR="00B1589A" w:rsidRPr="00B1589A" w:rsidRDefault="00B1589A" w:rsidP="00B1589A">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B1589A">
        <w:rPr>
          <w:rFonts w:ascii="Times New Roman" w:eastAsia="Times New Roman" w:hAnsi="Times New Roman" w:cs="Times New Roman"/>
          <w:lang w:eastAsia="cs-CZ"/>
        </w:rPr>
        <w:t xml:space="preserve">Projednáno na poradě vedení dne </w:t>
      </w:r>
      <w:r w:rsidR="0023673F">
        <w:rPr>
          <w:rFonts w:ascii="Times New Roman" w:eastAsia="Times New Roman" w:hAnsi="Times New Roman" w:cs="Times New Roman"/>
          <w:lang w:eastAsia="cs-CZ"/>
        </w:rPr>
        <w:t>28</w:t>
      </w:r>
      <w:r w:rsidRPr="00B1589A">
        <w:rPr>
          <w:rFonts w:ascii="Times New Roman" w:eastAsia="Times New Roman" w:hAnsi="Times New Roman" w:cs="Times New Roman"/>
          <w:lang w:eastAsia="cs-CZ"/>
        </w:rPr>
        <w:t>. 1. 20</w:t>
      </w:r>
      <w:r w:rsidR="0023673F">
        <w:rPr>
          <w:rFonts w:ascii="Times New Roman" w:eastAsia="Times New Roman" w:hAnsi="Times New Roman" w:cs="Times New Roman"/>
          <w:lang w:eastAsia="cs-CZ"/>
        </w:rPr>
        <w:t>20</w:t>
      </w:r>
    </w:p>
    <w:p w:rsidR="00B1589A" w:rsidRPr="00B1589A" w:rsidRDefault="00B1589A" w:rsidP="00B1589A">
      <w:pPr>
        <w:spacing w:after="200" w:line="240" w:lineRule="auto"/>
        <w:rPr>
          <w:rFonts w:ascii="Times New Roman" w:eastAsia="Times New Roman" w:hAnsi="Times New Roman" w:cs="Times New Roman"/>
        </w:rPr>
      </w:pPr>
    </w:p>
    <w:p w:rsidR="00B1589A" w:rsidRPr="00B1589A" w:rsidRDefault="00B1589A" w:rsidP="00B1589A">
      <w:pPr>
        <w:spacing w:after="200" w:line="240" w:lineRule="auto"/>
        <w:rPr>
          <w:rFonts w:ascii="Times New Roman" w:eastAsia="Times New Roman" w:hAnsi="Times New Roman" w:cs="Times New Roman"/>
        </w:rPr>
      </w:pPr>
      <w:r w:rsidRPr="00B1589A">
        <w:rPr>
          <w:rFonts w:ascii="Times New Roman" w:eastAsia="Times New Roman" w:hAnsi="Times New Roman" w:cs="Times New Roman"/>
        </w:rPr>
        <w:t>3</w:t>
      </w:r>
      <w:r w:rsidR="0023673F">
        <w:rPr>
          <w:rFonts w:ascii="Times New Roman" w:eastAsia="Times New Roman" w:hAnsi="Times New Roman" w:cs="Times New Roman"/>
        </w:rPr>
        <w:t>1</w:t>
      </w:r>
      <w:r w:rsidRPr="00B1589A">
        <w:rPr>
          <w:rFonts w:ascii="Times New Roman" w:eastAsia="Times New Roman" w:hAnsi="Times New Roman" w:cs="Times New Roman"/>
        </w:rPr>
        <w:t>. 1. 20</w:t>
      </w:r>
      <w:r w:rsidR="0023673F">
        <w:rPr>
          <w:rFonts w:ascii="Times New Roman" w:eastAsia="Times New Roman" w:hAnsi="Times New Roman" w:cs="Times New Roman"/>
        </w:rPr>
        <w:t>20</w:t>
      </w:r>
      <w:r w:rsidRPr="00B1589A">
        <w:rPr>
          <w:rFonts w:ascii="Times New Roman" w:eastAsia="Times New Roman" w:hAnsi="Times New Roman" w:cs="Times New Roman"/>
          <w:color w:val="FF0000"/>
        </w:rPr>
        <w:t xml:space="preserve">       </w:t>
      </w:r>
      <w:r w:rsidRPr="00B1589A">
        <w:rPr>
          <w:rFonts w:ascii="Times New Roman" w:eastAsia="Times New Roman" w:hAnsi="Times New Roman" w:cs="Times New Roman"/>
        </w:rPr>
        <w:t xml:space="preserve">                                                                             PaedDr.  Milan Báča, ředitel školy </w:t>
      </w:r>
      <w:proofErr w:type="gramStart"/>
      <w:r w:rsidRPr="00B1589A">
        <w:rPr>
          <w:rFonts w:ascii="Times New Roman" w:eastAsia="Times New Roman" w:hAnsi="Times New Roman" w:cs="Times New Roman"/>
        </w:rPr>
        <w:t>v.r.</w:t>
      </w:r>
      <w:proofErr w:type="gramEnd"/>
    </w:p>
    <w:p w:rsidR="00B1589A" w:rsidRPr="00B1589A" w:rsidRDefault="00B1589A" w:rsidP="00B1589A">
      <w:pPr>
        <w:rPr>
          <w:rFonts w:ascii="Times New Roman" w:eastAsia="Times New Roman" w:hAnsi="Times New Roman" w:cs="Times New Roman"/>
        </w:rPr>
      </w:pPr>
    </w:p>
    <w:p w:rsidR="00F32E23" w:rsidRDefault="00F32E23"/>
    <w:sectPr w:rsidR="00F32E23" w:rsidSect="007E72A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090"/>
    <w:multiLevelType w:val="multilevel"/>
    <w:tmpl w:val="75908252"/>
    <w:lvl w:ilvl="0">
      <w:start w:val="1"/>
      <w:numFmt w:val="lowerLetter"/>
      <w:lvlText w:val="%1)"/>
      <w:lvlJc w:val="left"/>
      <w:pPr>
        <w:tabs>
          <w:tab w:val="num" w:pos="360"/>
        </w:tabs>
        <w:ind w:left="360" w:hanging="360"/>
      </w:pPr>
      <w:rPr>
        <w:rFonts w:cs="Times New Roman" w:hint="default"/>
        <w:sz w:val="20"/>
      </w:rPr>
    </w:lvl>
    <w:lvl w:ilvl="1">
      <w:start w:val="1"/>
      <w:numFmt w:val="lowerLetter"/>
      <w:lvlText w:val="%2)"/>
      <w:lvlJc w:val="left"/>
      <w:pPr>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2B1359"/>
    <w:multiLevelType w:val="hybridMultilevel"/>
    <w:tmpl w:val="F2429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3D6B13"/>
    <w:multiLevelType w:val="hybridMultilevel"/>
    <w:tmpl w:val="EA38044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05050FB"/>
    <w:multiLevelType w:val="hybridMultilevel"/>
    <w:tmpl w:val="0A1662A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261B0E36"/>
    <w:multiLevelType w:val="hybridMultilevel"/>
    <w:tmpl w:val="B3509B1E"/>
    <w:lvl w:ilvl="0" w:tplc="0405000F">
      <w:start w:val="1"/>
      <w:numFmt w:val="decimal"/>
      <w:lvlText w:val="%1."/>
      <w:lvlJc w:val="left"/>
      <w:pPr>
        <w:ind w:left="360" w:hanging="360"/>
      </w:pPr>
      <w:rPr>
        <w:rFonts w:cs="Times New Roman"/>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6827CBD"/>
    <w:multiLevelType w:val="multilevel"/>
    <w:tmpl w:val="5D702B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86305F5"/>
    <w:multiLevelType w:val="hybridMultilevel"/>
    <w:tmpl w:val="F93AE0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F7308A"/>
    <w:multiLevelType w:val="hybridMultilevel"/>
    <w:tmpl w:val="50CAD4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47FA15C9"/>
    <w:multiLevelType w:val="hybridMultilevel"/>
    <w:tmpl w:val="028883B6"/>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50811C52"/>
    <w:multiLevelType w:val="hybridMultilevel"/>
    <w:tmpl w:val="2C76037A"/>
    <w:lvl w:ilvl="0" w:tplc="D6561EC8">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2D569D5"/>
    <w:multiLevelType w:val="hybridMultilevel"/>
    <w:tmpl w:val="2C76037A"/>
    <w:lvl w:ilvl="0" w:tplc="D6561EC8">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3B20E5F"/>
    <w:multiLevelType w:val="hybridMultilevel"/>
    <w:tmpl w:val="6A269922"/>
    <w:lvl w:ilvl="0" w:tplc="D6561EC8">
      <w:start w:val="1"/>
      <w:numFmt w:val="lowerLetter"/>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5AA81771"/>
    <w:multiLevelType w:val="multilevel"/>
    <w:tmpl w:val="3464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138DE"/>
    <w:multiLevelType w:val="hybridMultilevel"/>
    <w:tmpl w:val="B4C8F4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5"/>
  </w:num>
  <w:num w:numId="4">
    <w:abstractNumId w:val="7"/>
  </w:num>
  <w:num w:numId="5">
    <w:abstractNumId w:val="8"/>
  </w:num>
  <w:num w:numId="6">
    <w:abstractNumId w:val="11"/>
  </w:num>
  <w:num w:numId="7">
    <w:abstractNumId w:val="3"/>
  </w:num>
  <w:num w:numId="8">
    <w:abstractNumId w:val="6"/>
  </w:num>
  <w:num w:numId="9">
    <w:abstractNumId w:val="2"/>
  </w:num>
  <w:num w:numId="10">
    <w:abstractNumId w:val="4"/>
  </w:num>
  <w:num w:numId="11">
    <w:abstractNumId w:val="9"/>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9A"/>
    <w:rsid w:val="001422B7"/>
    <w:rsid w:val="001E372F"/>
    <w:rsid w:val="0023673F"/>
    <w:rsid w:val="004869ED"/>
    <w:rsid w:val="004D11E1"/>
    <w:rsid w:val="004D14F3"/>
    <w:rsid w:val="005C3A06"/>
    <w:rsid w:val="00712144"/>
    <w:rsid w:val="00727DFB"/>
    <w:rsid w:val="00944801"/>
    <w:rsid w:val="009B2961"/>
    <w:rsid w:val="00A6307B"/>
    <w:rsid w:val="00B1589A"/>
    <w:rsid w:val="00BB63D6"/>
    <w:rsid w:val="00BE3E88"/>
    <w:rsid w:val="00C02888"/>
    <w:rsid w:val="00C30992"/>
    <w:rsid w:val="00C61113"/>
    <w:rsid w:val="00DA0AFF"/>
    <w:rsid w:val="00DF1E94"/>
    <w:rsid w:val="00E02509"/>
    <w:rsid w:val="00EC1E42"/>
    <w:rsid w:val="00F32E23"/>
    <w:rsid w:val="00FE1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D7C18F"/>
  <w15:chartTrackingRefBased/>
  <w15:docId w15:val="{86D96201-6638-445B-8EC8-2F6EF6AB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1589A"/>
    <w:pPr>
      <w:spacing w:after="0" w:line="240" w:lineRule="auto"/>
    </w:pPr>
    <w:rPr>
      <w:rFonts w:ascii="Calibri" w:eastAsia="Times New Roman" w:hAnsi="Calibri" w:cs="Times New Roman"/>
    </w:rPr>
  </w:style>
  <w:style w:type="paragraph" w:styleId="Odstavecseseznamem">
    <w:name w:val="List Paragraph"/>
    <w:basedOn w:val="Normln"/>
    <w:uiPriority w:val="34"/>
    <w:rsid w:val="00B1589A"/>
    <w:pPr>
      <w:spacing w:after="120" w:line="276" w:lineRule="auto"/>
      <w:ind w:left="720"/>
      <w:contextualSpacing/>
      <w:jc w:val="both"/>
    </w:pPr>
    <w:rPr>
      <w:rFonts w:ascii="Calibri" w:eastAsia="Times New Roman" w:hAnsi="Calibri" w:cs="Times New Roman"/>
    </w:rPr>
  </w:style>
  <w:style w:type="paragraph" w:styleId="Zkladntext">
    <w:name w:val="Body Text"/>
    <w:basedOn w:val="Normln"/>
    <w:link w:val="ZkladntextChar"/>
    <w:uiPriority w:val="99"/>
    <w:rsid w:val="00B1589A"/>
    <w:pPr>
      <w:spacing w:after="120" w:line="240" w:lineRule="auto"/>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uiPriority w:val="99"/>
    <w:rsid w:val="00B1589A"/>
    <w:rPr>
      <w:rFonts w:ascii="Arial" w:eastAsia="Times New Roman" w:hAnsi="Arial" w:cs="Arial"/>
      <w:sz w:val="24"/>
      <w:szCs w:val="24"/>
      <w:lang w:eastAsia="cs-CZ"/>
    </w:rPr>
  </w:style>
  <w:style w:type="character" w:styleId="Hypertextovodkaz">
    <w:name w:val="Hyperlink"/>
    <w:basedOn w:val="Standardnpsmoodstavce"/>
    <w:uiPriority w:val="99"/>
    <w:semiHidden/>
    <w:unhideWhenUsed/>
    <w:rsid w:val="00BB63D6"/>
    <w:rPr>
      <w:color w:val="0000FF"/>
      <w:u w:val="single"/>
    </w:rPr>
  </w:style>
  <w:style w:type="paragraph" w:styleId="Textbubliny">
    <w:name w:val="Balloon Text"/>
    <w:basedOn w:val="Normln"/>
    <w:link w:val="TextbublinyChar"/>
    <w:uiPriority w:val="99"/>
    <w:semiHidden/>
    <w:unhideWhenUsed/>
    <w:rsid w:val="005C3A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C3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A8AE-4817-4866-B9AE-4BB7A248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3670</Words>
  <Characters>21657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cp:lastModifiedBy>
  <cp:revision>2</cp:revision>
  <cp:lastPrinted>2020-01-28T09:21:00Z</cp:lastPrinted>
  <dcterms:created xsi:type="dcterms:W3CDTF">2020-01-28T22:49:00Z</dcterms:created>
  <dcterms:modified xsi:type="dcterms:W3CDTF">2020-01-28T22:49:00Z</dcterms:modified>
</cp:coreProperties>
</file>