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C2" w:rsidRPr="00A621C2" w:rsidRDefault="00A621C2" w:rsidP="00A621C2">
      <w:pPr>
        <w:jc w:val="center"/>
        <w:rPr>
          <w:b/>
          <w:sz w:val="32"/>
        </w:rPr>
      </w:pPr>
      <w:r w:rsidRPr="00A621C2">
        <w:rPr>
          <w:b/>
          <w:sz w:val="32"/>
        </w:rPr>
        <w:t>Obchodní akademie a vyšší odborná škola ekonomická Svitavy</w:t>
      </w:r>
    </w:p>
    <w:p w:rsidR="008504BF" w:rsidRDefault="008504BF" w:rsidP="00A621C2">
      <w:pPr>
        <w:jc w:val="center"/>
      </w:pPr>
      <w:r>
        <w:t>Ředitel školy vyhlašuje soutěž o nejlepší prezentaci školy</w:t>
      </w:r>
    </w:p>
    <w:p w:rsidR="00A621C2" w:rsidRPr="00A621C2" w:rsidRDefault="008504BF" w:rsidP="00A621C2">
      <w:pPr>
        <w:jc w:val="center"/>
        <w:rPr>
          <w:b/>
          <w:u w:val="single"/>
        </w:rPr>
      </w:pPr>
      <w:r w:rsidRPr="00A621C2">
        <w:rPr>
          <w:b/>
          <w:u w:val="single"/>
        </w:rPr>
        <w:t>Motto soutěže:</w:t>
      </w:r>
    </w:p>
    <w:p w:rsidR="008504BF" w:rsidRDefault="008504BF" w:rsidP="00A621C2">
      <w:pPr>
        <w:jc w:val="center"/>
      </w:pPr>
      <w:r>
        <w:t xml:space="preserve">„Studovat na </w:t>
      </w:r>
      <w:proofErr w:type="spellStart"/>
      <w:r>
        <w:t>obchodce</w:t>
      </w:r>
      <w:proofErr w:type="spellEnd"/>
      <w:r>
        <w:t xml:space="preserve"> je prima“</w:t>
      </w:r>
    </w:p>
    <w:p w:rsidR="00A621C2" w:rsidRPr="00A621C2" w:rsidRDefault="008504BF" w:rsidP="00A621C2">
      <w:pPr>
        <w:jc w:val="center"/>
        <w:rPr>
          <w:b/>
          <w:u w:val="single"/>
        </w:rPr>
      </w:pPr>
      <w:r w:rsidRPr="00A621C2">
        <w:rPr>
          <w:b/>
          <w:u w:val="single"/>
        </w:rPr>
        <w:t>Zaměření soutěže:</w:t>
      </w:r>
    </w:p>
    <w:p w:rsidR="00975761" w:rsidRDefault="00600E00" w:rsidP="00A621C2">
      <w:pPr>
        <w:jc w:val="center"/>
      </w:pPr>
      <w:r>
        <w:t>V</w:t>
      </w:r>
      <w:r w:rsidR="008504BF">
        <w:t xml:space="preserve">ytvořit a předložit </w:t>
      </w:r>
      <w:proofErr w:type="spellStart"/>
      <w:r w:rsidR="008504BF">
        <w:t>powerpointovou</w:t>
      </w:r>
      <w:proofErr w:type="spellEnd"/>
      <w:r w:rsidR="008504BF">
        <w:t xml:space="preserve"> prezentaci svitavské obchodní akademie, která bude obsahovat informace o škole, o studiu na ní</w:t>
      </w:r>
      <w:r w:rsidR="00A621C2">
        <w:t xml:space="preserve">, o jejích aktivitách </w:t>
      </w:r>
      <w:r w:rsidR="008504BF">
        <w:t>a o možnostech studia na škole (informace pro žáky ZŠ a jejich rodiče o přijímacím řízení, o možnostech přípravy na přijímačky,</w:t>
      </w:r>
      <w:r w:rsidR="00A621C2">
        <w:t xml:space="preserve"> jak motivovat uchazeče o studium, aby si vybrali právě svitavskou OA,…) apod.</w:t>
      </w:r>
    </w:p>
    <w:p w:rsidR="00A621C2" w:rsidRPr="00A621C2" w:rsidRDefault="00A621C2" w:rsidP="00A621C2">
      <w:pPr>
        <w:jc w:val="center"/>
        <w:rPr>
          <w:b/>
          <w:u w:val="single"/>
        </w:rPr>
      </w:pPr>
      <w:r w:rsidRPr="00A621C2">
        <w:rPr>
          <w:b/>
          <w:u w:val="single"/>
        </w:rPr>
        <w:t>Rozsah prezentace:</w:t>
      </w:r>
    </w:p>
    <w:p w:rsidR="00A621C2" w:rsidRDefault="00600E00" w:rsidP="00A621C2">
      <w:pPr>
        <w:jc w:val="center"/>
      </w:pPr>
      <w:r>
        <w:t>T</w:t>
      </w:r>
      <w:r w:rsidR="00A621C2">
        <w:t xml:space="preserve">itulní stránka + min. 10 snímků (v prezentaci lze použít </w:t>
      </w:r>
      <w:r w:rsidR="009877B6">
        <w:t xml:space="preserve">informace a </w:t>
      </w:r>
      <w:r w:rsidR="00A621C2">
        <w:t>fotografie zveřejněné na webu školy</w:t>
      </w:r>
      <w:r w:rsidR="009877B6">
        <w:t>, v případě využití grafiky musí jít o volně šiřitelnou grafiku</w:t>
      </w:r>
      <w:r w:rsidR="00A621C2">
        <w:t>) + závěrečný snímek s uvedením autora prezentace</w:t>
      </w:r>
    </w:p>
    <w:p w:rsidR="00A621C2" w:rsidRPr="00A621C2" w:rsidRDefault="00A621C2" w:rsidP="00A621C2">
      <w:pPr>
        <w:jc w:val="center"/>
        <w:rPr>
          <w:b/>
          <w:u w:val="single"/>
        </w:rPr>
      </w:pPr>
      <w:r w:rsidRPr="00A621C2">
        <w:rPr>
          <w:b/>
          <w:u w:val="single"/>
        </w:rPr>
        <w:t>Hodnocení:</w:t>
      </w:r>
    </w:p>
    <w:p w:rsidR="00A621C2" w:rsidRDefault="00A621C2" w:rsidP="00A621C2">
      <w:pPr>
        <w:jc w:val="center"/>
      </w:pPr>
      <w:r>
        <w:t>Porota bude hodnotit obsahovou úplnost a úroveň, grafickou úroveň, funkčnost prezentace, může přihlédnout i k originalitě.</w:t>
      </w:r>
      <w:bookmarkStart w:id="0" w:name="_GoBack"/>
      <w:bookmarkEnd w:id="0"/>
    </w:p>
    <w:p w:rsidR="00600E00" w:rsidRPr="00600E00" w:rsidRDefault="00600E00" w:rsidP="00A621C2">
      <w:pPr>
        <w:jc w:val="center"/>
        <w:rPr>
          <w:b/>
          <w:u w:val="single"/>
        </w:rPr>
      </w:pPr>
      <w:r>
        <w:rPr>
          <w:b/>
          <w:u w:val="single"/>
        </w:rPr>
        <w:t>Soutěžící a p</w:t>
      </w:r>
      <w:r w:rsidRPr="00600E00">
        <w:rPr>
          <w:b/>
          <w:u w:val="single"/>
        </w:rPr>
        <w:t>orota:</w:t>
      </w:r>
    </w:p>
    <w:p w:rsidR="008504BF" w:rsidRDefault="00600E00" w:rsidP="00600E00">
      <w:pPr>
        <w:jc w:val="center"/>
      </w:pPr>
      <w:r>
        <w:t xml:space="preserve">Soutěže se mohou </w:t>
      </w:r>
      <w:r w:rsidR="00A90462">
        <w:t xml:space="preserve">jako jednotlivci </w:t>
      </w:r>
      <w:r>
        <w:t>zúčastnit žáci 1. až 3. ročníku. Členy poroty budou učitelé i žáci školy. Autoři soutěžních prací odevzdáním prezentací dávají škole souhlas s jejich bezplatným veřejným využíváním. Škola se zavazuje uvádět autora prezentace.</w:t>
      </w:r>
    </w:p>
    <w:p w:rsidR="00600E00" w:rsidRDefault="00600E00" w:rsidP="00600E00">
      <w:pPr>
        <w:jc w:val="center"/>
        <w:rPr>
          <w:b/>
          <w:u w:val="single"/>
        </w:rPr>
      </w:pPr>
      <w:r w:rsidRPr="00600E00">
        <w:rPr>
          <w:b/>
          <w:u w:val="single"/>
        </w:rPr>
        <w:t>Termín soutěže:</w:t>
      </w:r>
    </w:p>
    <w:p w:rsidR="00600E00" w:rsidRDefault="00600E00" w:rsidP="009877B6">
      <w:pPr>
        <w:jc w:val="center"/>
      </w:pPr>
      <w:r>
        <w:t>Soutěžní prezentace se předávají d</w:t>
      </w:r>
      <w:r w:rsidR="00FF6291">
        <w:t>o 24</w:t>
      </w:r>
      <w:r>
        <w:t xml:space="preserve">. dubna 2019 na CD, DVD, USB </w:t>
      </w:r>
      <w:proofErr w:type="spellStart"/>
      <w:r>
        <w:t>flash</w:t>
      </w:r>
      <w:proofErr w:type="spellEnd"/>
      <w:r>
        <w:t xml:space="preserve"> disku na sekretariát školy nebo </w:t>
      </w:r>
      <w:r w:rsidR="009877B6">
        <w:t xml:space="preserve">je lze </w:t>
      </w:r>
      <w:r>
        <w:t>poskytnout přímo RNDr. R. Švejcarovi. Veškerá média budou soutěžícím po</w:t>
      </w:r>
      <w:r w:rsidR="009877B6">
        <w:t xml:space="preserve"> zálohování prezentací vrácena.</w:t>
      </w:r>
    </w:p>
    <w:p w:rsidR="009877B6" w:rsidRDefault="009877B6" w:rsidP="009877B6">
      <w:pPr>
        <w:jc w:val="center"/>
        <w:rPr>
          <w:b/>
          <w:u w:val="single"/>
        </w:rPr>
      </w:pPr>
      <w:r w:rsidRPr="009877B6">
        <w:rPr>
          <w:b/>
          <w:u w:val="single"/>
        </w:rPr>
        <w:t>Ceny:</w:t>
      </w:r>
    </w:p>
    <w:p w:rsidR="009877B6" w:rsidRPr="009877B6" w:rsidRDefault="009877B6" w:rsidP="009877B6">
      <w:pPr>
        <w:jc w:val="center"/>
      </w:pPr>
      <w:r w:rsidRPr="009877B6">
        <w:t>Tři nejlepší prezentace</w:t>
      </w:r>
      <w:r>
        <w:t xml:space="preserve"> obdrží hodnotné ceny, vítězi navíc bude zapůjčen </w:t>
      </w:r>
      <w:r w:rsidR="00FF6291" w:rsidRPr="00FF6291">
        <w:rPr>
          <w:b/>
        </w:rPr>
        <w:t>na 12 měsíců</w:t>
      </w:r>
      <w:r w:rsidRPr="00FF6291">
        <w:rPr>
          <w:b/>
        </w:rPr>
        <w:t xml:space="preserve"> </w:t>
      </w:r>
      <w:r w:rsidR="00FF6291" w:rsidRPr="00FF6291">
        <w:rPr>
          <w:b/>
        </w:rPr>
        <w:t>studia na OA š</w:t>
      </w:r>
      <w:r w:rsidRPr="00FF6291">
        <w:rPr>
          <w:b/>
        </w:rPr>
        <w:t>kolní tablet</w:t>
      </w:r>
      <w:r>
        <w:t>.</w:t>
      </w:r>
      <w:r w:rsidR="00FF6291">
        <w:t xml:space="preserve"> Zvláštní (motivační) cena je určena pro nejlepší prezentaci žáka (žákyně) třídy 1. A – </w:t>
      </w:r>
      <w:r w:rsidR="00FF6291" w:rsidRPr="00FF6291">
        <w:rPr>
          <w:b/>
        </w:rPr>
        <w:t>zapůjčení školního tabletu do konce roku 2019</w:t>
      </w:r>
      <w:r w:rsidR="00FF6291">
        <w:t>. V případě, že získal 1. cenu (zapůjčení tabletu na 12 měsíců) a zvláštní cenu jeden žák (jedna žákyně), tak by zvláštní cenu získala prezentace žáka 1. A, která by skončila na 2. místě.</w:t>
      </w:r>
    </w:p>
    <w:sectPr w:rsidR="009877B6" w:rsidRPr="0098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BF"/>
    <w:rsid w:val="00600E00"/>
    <w:rsid w:val="008504BF"/>
    <w:rsid w:val="00975761"/>
    <w:rsid w:val="009877B6"/>
    <w:rsid w:val="00A621C2"/>
    <w:rsid w:val="00A90462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A245"/>
  <w15:chartTrackingRefBased/>
  <w15:docId w15:val="{A790B680-5134-4931-8502-1C248EC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1513</Characters>
  <Application>Microsoft Office Word</Application>
  <DocSecurity>4</DocSecurity>
  <Lines>44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Báča</dc:creator>
  <cp:keywords/>
  <dc:description/>
  <cp:lastModifiedBy>bc</cp:lastModifiedBy>
  <cp:revision>2</cp:revision>
  <dcterms:created xsi:type="dcterms:W3CDTF">2019-03-05T11:14:00Z</dcterms:created>
  <dcterms:modified xsi:type="dcterms:W3CDTF">2019-03-05T11:14:00Z</dcterms:modified>
</cp:coreProperties>
</file>