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D9" w:rsidRDefault="00A341D9" w:rsidP="00A341D9">
      <w:pPr>
        <w:tabs>
          <w:tab w:val="left" w:pos="8415"/>
        </w:tabs>
        <w:jc w:val="right"/>
        <w:rPr>
          <w:rFonts w:ascii="Arial" w:hAnsi="Arial" w:cs="Arial"/>
          <w:b/>
          <w:sz w:val="22"/>
          <w:szCs w:val="22"/>
        </w:rPr>
      </w:pPr>
    </w:p>
    <w:p w:rsidR="00A341D9" w:rsidRDefault="00A341D9" w:rsidP="00A341D9">
      <w:pPr>
        <w:tabs>
          <w:tab w:val="left" w:pos="8415"/>
        </w:tabs>
        <w:jc w:val="right"/>
        <w:rPr>
          <w:rFonts w:ascii="Arial" w:hAnsi="Arial" w:cs="Arial"/>
          <w:b/>
          <w:sz w:val="22"/>
          <w:szCs w:val="22"/>
        </w:rPr>
      </w:pPr>
    </w:p>
    <w:p w:rsidR="00A341D9" w:rsidRDefault="00A341D9" w:rsidP="00A341D9">
      <w:pPr>
        <w:tabs>
          <w:tab w:val="left" w:pos="84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29168C" wp14:editId="0852A49F">
            <wp:simplePos x="0" y="0"/>
            <wp:positionH relativeFrom="column">
              <wp:posOffset>5080</wp:posOffset>
            </wp:positionH>
            <wp:positionV relativeFrom="paragraph">
              <wp:posOffset>-132080</wp:posOffset>
            </wp:positionV>
            <wp:extent cx="1776095" cy="695325"/>
            <wp:effectExtent l="0" t="0" r="0" b="9525"/>
            <wp:wrapNone/>
            <wp:docPr id="1" name="Obrázek 1" descr="dopisní papír - vrchni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isní papír - vrchni 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t xml:space="preserve">Gymnázium, obchodní akademie, vyšší odborná </w:t>
      </w:r>
    </w:p>
    <w:p w:rsidR="00A341D9" w:rsidRDefault="00A341D9" w:rsidP="00A341D9">
      <w:pPr>
        <w:tabs>
          <w:tab w:val="left" w:pos="84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škola a jazyková škola s právem státní jazykové</w:t>
      </w:r>
    </w:p>
    <w:p w:rsidR="00A341D9" w:rsidRDefault="00A341D9" w:rsidP="00A341D9">
      <w:pPr>
        <w:tabs>
          <w:tab w:val="left" w:pos="8415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zkoušky Svitavy</w:t>
      </w:r>
    </w:p>
    <w:p w:rsidR="00A341D9" w:rsidRDefault="00A341D9" w:rsidP="00A341D9"/>
    <w:p w:rsidR="00A341D9" w:rsidRDefault="00A341D9" w:rsidP="00A341D9"/>
    <w:p w:rsidR="00A341D9" w:rsidRDefault="00A341D9" w:rsidP="00A341D9"/>
    <w:p w:rsidR="00A341D9" w:rsidRPr="0011481A" w:rsidRDefault="00A341D9" w:rsidP="00A341D9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1481A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mlouva</w:t>
      </w:r>
      <w:r w:rsidRPr="0011481A">
        <w:rPr>
          <w:rFonts w:ascii="Arial" w:hAnsi="Arial" w:cs="Arial"/>
          <w:b/>
          <w:sz w:val="28"/>
          <w:szCs w:val="28"/>
        </w:rPr>
        <w:t xml:space="preserve"> o obsahu, rozsahu a podmínkách praktického vyučování</w:t>
      </w:r>
    </w:p>
    <w:p w:rsidR="00A341D9" w:rsidRPr="00B75B13" w:rsidRDefault="00A341D9" w:rsidP="00A341D9">
      <w:pPr>
        <w:spacing w:after="120"/>
        <w:jc w:val="center"/>
        <w:rPr>
          <w:rFonts w:ascii="Arial" w:hAnsi="Arial" w:cs="Arial"/>
          <w:sz w:val="16"/>
          <w:szCs w:val="16"/>
        </w:rPr>
      </w:pPr>
      <w:r w:rsidRPr="00B75B13">
        <w:rPr>
          <w:rFonts w:ascii="Arial" w:hAnsi="Arial" w:cs="Arial"/>
          <w:sz w:val="16"/>
          <w:szCs w:val="16"/>
        </w:rPr>
        <w:t>(uzavřená dle § 65 odst. 2 zákona č. 561/2004 Sb., o předškolním, základním, středním, vyšším odborném a jiném vzdělávání (školský zákon), ve znění pozdějších platných právních předpisů, a § 12 vyhlášky č. 13/2004 Sb., o středním vzdělávání a vzdělávání v konzervatoři, ve znění pozdějších platných právních předpisů)</w:t>
      </w:r>
    </w:p>
    <w:p w:rsidR="00A341D9" w:rsidRPr="00F9064B" w:rsidRDefault="00A341D9" w:rsidP="00A341D9">
      <w:pPr>
        <w:spacing w:after="120"/>
        <w:jc w:val="center"/>
        <w:rPr>
          <w:rFonts w:ascii="Arial" w:hAnsi="Arial" w:cs="Arial"/>
          <w:b/>
        </w:rPr>
      </w:pPr>
      <w:r w:rsidRPr="00F9064B">
        <w:rPr>
          <w:rFonts w:ascii="Arial" w:hAnsi="Arial" w:cs="Arial"/>
          <w:b/>
        </w:rPr>
        <w:t>uzavřená mezi:</w:t>
      </w:r>
    </w:p>
    <w:p w:rsidR="00A341D9" w:rsidRDefault="00A341D9" w:rsidP="00A341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Gymnáziem, o</w:t>
      </w:r>
      <w:r w:rsidRPr="00F9064B">
        <w:rPr>
          <w:rFonts w:ascii="Arial" w:hAnsi="Arial" w:cs="Arial"/>
          <w:b/>
        </w:rPr>
        <w:t>bchodní akademií</w:t>
      </w:r>
      <w:r>
        <w:rPr>
          <w:rFonts w:ascii="Arial" w:hAnsi="Arial" w:cs="Arial"/>
          <w:b/>
        </w:rPr>
        <w:t>, v</w:t>
      </w:r>
      <w:r w:rsidRPr="00F9064B">
        <w:rPr>
          <w:rFonts w:ascii="Arial" w:hAnsi="Arial" w:cs="Arial"/>
          <w:b/>
        </w:rPr>
        <w:t>yšší odbornou školou</w:t>
      </w:r>
      <w:r>
        <w:rPr>
          <w:rFonts w:ascii="Arial" w:hAnsi="Arial" w:cs="Arial"/>
          <w:b/>
        </w:rPr>
        <w:t xml:space="preserve"> a jazykovou školou s právem státní jazykové zkoušky Svitavy, Sokolovská 1638, 568 02 Svitavy</w:t>
      </w:r>
    </w:p>
    <w:p w:rsidR="00A341D9" w:rsidRPr="00F9064B" w:rsidRDefault="00A341D9" w:rsidP="00A341D9">
      <w:pPr>
        <w:jc w:val="both"/>
        <w:rPr>
          <w:rFonts w:ascii="Arial" w:hAnsi="Arial" w:cs="Arial"/>
          <w:b/>
        </w:rPr>
      </w:pPr>
    </w:p>
    <w:p w:rsidR="00A341D9" w:rsidRPr="00215A47" w:rsidRDefault="00A341D9" w:rsidP="00A341D9">
      <w:pPr>
        <w:jc w:val="both"/>
        <w:rPr>
          <w:rFonts w:ascii="Arial" w:hAnsi="Arial" w:cs="Arial"/>
          <w:b/>
        </w:rPr>
      </w:pPr>
      <w:r w:rsidRPr="00215A47">
        <w:rPr>
          <w:rFonts w:ascii="Arial" w:hAnsi="Arial" w:cs="Arial"/>
        </w:rPr>
        <w:t>zastoupenou ředitelem</w:t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  <w:b/>
        </w:rPr>
        <w:t>PaedDr. Bc. Milanem Báčou, MBA</w:t>
      </w:r>
    </w:p>
    <w:p w:rsidR="00A341D9" w:rsidRPr="00215A47" w:rsidRDefault="00A341D9" w:rsidP="00A341D9">
      <w:pPr>
        <w:jc w:val="both"/>
        <w:rPr>
          <w:rFonts w:ascii="Arial" w:hAnsi="Arial" w:cs="Arial"/>
          <w:b/>
        </w:rPr>
      </w:pPr>
      <w:r w:rsidRPr="00215A47">
        <w:rPr>
          <w:rFonts w:ascii="Arial" w:hAnsi="Arial" w:cs="Arial"/>
        </w:rPr>
        <w:t>IČ:</w:t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  <w:b/>
        </w:rPr>
        <w:t>620 33 026</w:t>
      </w:r>
    </w:p>
    <w:p w:rsidR="00A341D9" w:rsidRPr="00215A47" w:rsidRDefault="00A341D9" w:rsidP="00A341D9">
      <w:pPr>
        <w:jc w:val="both"/>
        <w:rPr>
          <w:rFonts w:ascii="Arial" w:hAnsi="Arial" w:cs="Arial"/>
          <w:b/>
        </w:rPr>
      </w:pPr>
      <w:r w:rsidRPr="00215A47">
        <w:rPr>
          <w:rFonts w:ascii="Arial" w:hAnsi="Arial" w:cs="Arial"/>
        </w:rPr>
        <w:t>telefon:</w:t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  <w:b/>
        </w:rPr>
        <w:t>461 533 571</w:t>
      </w:r>
      <w:bookmarkStart w:id="0" w:name="_GoBack"/>
      <w:bookmarkEnd w:id="0"/>
    </w:p>
    <w:p w:rsidR="00A341D9" w:rsidRPr="00215A47" w:rsidRDefault="00A341D9" w:rsidP="00A341D9">
      <w:pPr>
        <w:jc w:val="both"/>
        <w:rPr>
          <w:rFonts w:ascii="Arial" w:hAnsi="Arial" w:cs="Arial"/>
          <w:b/>
        </w:rPr>
      </w:pPr>
      <w:r w:rsidRPr="00215A47">
        <w:rPr>
          <w:rFonts w:ascii="Arial" w:hAnsi="Arial" w:cs="Arial"/>
        </w:rPr>
        <w:t>e-mail:</w:t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</w:rPr>
        <w:tab/>
      </w:r>
      <w:r w:rsidRPr="00215A47">
        <w:rPr>
          <w:rFonts w:ascii="Arial" w:hAnsi="Arial" w:cs="Arial"/>
        </w:rPr>
        <w:tab/>
      </w:r>
      <w:hyperlink r:id="rId8" w:history="1">
        <w:r w:rsidRPr="00215A47">
          <w:rPr>
            <w:rStyle w:val="Hypertextovodkaz"/>
            <w:rFonts w:ascii="Arial" w:hAnsi="Arial" w:cs="Arial"/>
          </w:rPr>
          <w:t>info@oa.svitavy.cz</w:t>
        </w:r>
      </w:hyperlink>
    </w:p>
    <w:p w:rsidR="00A341D9" w:rsidRPr="00215A47" w:rsidRDefault="00A341D9" w:rsidP="00A341D9">
      <w:pPr>
        <w:jc w:val="both"/>
        <w:rPr>
          <w:rFonts w:ascii="Arial" w:hAnsi="Arial" w:cs="Arial"/>
          <w:b/>
        </w:rPr>
      </w:pPr>
      <w:r w:rsidRPr="00215A47">
        <w:rPr>
          <w:rFonts w:ascii="Arial" w:hAnsi="Arial" w:cs="Arial"/>
          <w:b/>
        </w:rPr>
        <w:t>(dále jen „škola“)</w:t>
      </w:r>
    </w:p>
    <w:p w:rsidR="00A341D9" w:rsidRPr="00215A47" w:rsidRDefault="00A341D9" w:rsidP="00A341D9">
      <w:pPr>
        <w:spacing w:after="60"/>
        <w:jc w:val="center"/>
        <w:rPr>
          <w:rFonts w:ascii="Arial" w:hAnsi="Arial" w:cs="Arial"/>
          <w:b/>
        </w:rPr>
      </w:pPr>
      <w:r w:rsidRPr="00215A47">
        <w:rPr>
          <w:rFonts w:ascii="Arial" w:hAnsi="Arial" w:cs="Arial"/>
          <w:b/>
        </w:rPr>
        <w:t>a</w:t>
      </w:r>
    </w:p>
    <w:p w:rsidR="00A341D9" w:rsidRDefault="00A341D9" w:rsidP="00A341D9">
      <w:pPr>
        <w:spacing w:after="60"/>
        <w:jc w:val="both"/>
        <w:rPr>
          <w:rFonts w:ascii="Arial" w:hAnsi="Arial" w:cs="Arial"/>
          <w:b/>
        </w:rPr>
      </w:pPr>
    </w:p>
    <w:p w:rsidR="00A341D9" w:rsidRPr="00D84A3F" w:rsidRDefault="00A341D9" w:rsidP="00A341D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b/>
          <w:sz w:val="18"/>
          <w:szCs w:val="18"/>
        </w:rPr>
        <w:t xml:space="preserve">organizací: </w:t>
      </w:r>
      <w:r w:rsidRPr="00D84A3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…………………………………………………………………………………………………………………...</w:t>
      </w:r>
    </w:p>
    <w:p w:rsidR="00A341D9" w:rsidRPr="00D84A3F" w:rsidRDefault="00A341D9" w:rsidP="00A341D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b/>
          <w:sz w:val="18"/>
          <w:szCs w:val="18"/>
        </w:rPr>
        <w:t xml:space="preserve">se sídlem: </w:t>
      </w:r>
      <w:r w:rsidRPr="00D84A3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</w:t>
      </w:r>
    </w:p>
    <w:p w:rsidR="00A341D9" w:rsidRPr="00D84A3F" w:rsidRDefault="00A341D9" w:rsidP="00A341D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b/>
          <w:sz w:val="18"/>
          <w:szCs w:val="18"/>
        </w:rPr>
        <w:t xml:space="preserve">zastoupenou: </w:t>
      </w:r>
      <w:r w:rsidRPr="00D84A3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</w:p>
    <w:p w:rsidR="00A341D9" w:rsidRPr="00D84A3F" w:rsidRDefault="00A341D9" w:rsidP="00A341D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b/>
          <w:sz w:val="18"/>
          <w:szCs w:val="18"/>
        </w:rPr>
        <w:t xml:space="preserve">IČ: </w:t>
      </w:r>
      <w:r w:rsidRPr="00D84A3F">
        <w:rPr>
          <w:rFonts w:ascii="Arial" w:hAnsi="Arial" w:cs="Arial"/>
          <w:sz w:val="18"/>
          <w:szCs w:val="18"/>
        </w:rPr>
        <w:t xml:space="preserve">………………………………………………………. </w:t>
      </w:r>
      <w:r w:rsidRPr="00D84A3F">
        <w:rPr>
          <w:rFonts w:ascii="Arial" w:hAnsi="Arial" w:cs="Arial"/>
          <w:b/>
          <w:sz w:val="18"/>
          <w:szCs w:val="18"/>
        </w:rPr>
        <w:t xml:space="preserve">telefon: </w:t>
      </w:r>
      <w:r w:rsidRPr="00D84A3F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A341D9" w:rsidRPr="00D84A3F" w:rsidRDefault="00A341D9" w:rsidP="00A341D9">
      <w:pPr>
        <w:jc w:val="center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sz w:val="18"/>
          <w:szCs w:val="18"/>
        </w:rPr>
        <w:t>I.</w:t>
      </w:r>
    </w:p>
    <w:p w:rsidR="00A341D9" w:rsidRPr="00D84A3F" w:rsidRDefault="00A341D9" w:rsidP="00A341D9">
      <w:pPr>
        <w:jc w:val="both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sz w:val="18"/>
          <w:szCs w:val="18"/>
        </w:rPr>
        <w:t xml:space="preserve">Účelem této smlouvy je zajištění praktického vyučování (odborné praxe) žáků školy realizovaného v návaznosti na platné učební dokumenty oboru vzdělání </w:t>
      </w:r>
      <w:r w:rsidRPr="00D84A3F">
        <w:rPr>
          <w:rFonts w:ascii="Arial" w:hAnsi="Arial" w:cs="Arial"/>
          <w:b/>
          <w:sz w:val="18"/>
          <w:szCs w:val="18"/>
        </w:rPr>
        <w:t>63-41-M/02 Obchodní akademie</w:t>
      </w:r>
      <w:r w:rsidRPr="00D84A3F">
        <w:rPr>
          <w:rFonts w:ascii="Arial" w:hAnsi="Arial" w:cs="Arial"/>
          <w:sz w:val="18"/>
          <w:szCs w:val="18"/>
        </w:rPr>
        <w:t>. Žák bude během odborné praxe vykonávat především tyto druhy činností:</w:t>
      </w:r>
    </w:p>
    <w:p w:rsidR="00A341D9" w:rsidRPr="00D84A3F" w:rsidRDefault="00A341D9" w:rsidP="00A341D9">
      <w:pPr>
        <w:jc w:val="both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sz w:val="18"/>
          <w:szCs w:val="18"/>
        </w:rPr>
        <w:t>- jednoduché administrativní operace a kancelářské činnosti.</w:t>
      </w:r>
    </w:p>
    <w:p w:rsidR="00A341D9" w:rsidRPr="00D84A3F" w:rsidRDefault="00A341D9" w:rsidP="00A341D9">
      <w:pPr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sz w:val="18"/>
          <w:szCs w:val="18"/>
        </w:rPr>
        <w:t xml:space="preserve"> </w:t>
      </w:r>
    </w:p>
    <w:p w:rsidR="00A341D9" w:rsidRPr="00131A10" w:rsidRDefault="00A341D9" w:rsidP="00A341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A341D9" w:rsidRDefault="00A341D9" w:rsidP="00A341D9">
      <w:pPr>
        <w:jc w:val="both"/>
        <w:rPr>
          <w:rFonts w:ascii="Arial" w:hAnsi="Arial" w:cs="Arial"/>
          <w:b/>
        </w:rPr>
      </w:pPr>
    </w:p>
    <w:p w:rsidR="00A341D9" w:rsidRPr="00D84A3F" w:rsidRDefault="00A341D9" w:rsidP="00A341D9">
      <w:pPr>
        <w:jc w:val="both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b/>
          <w:sz w:val="18"/>
          <w:szCs w:val="18"/>
        </w:rPr>
        <w:t xml:space="preserve">Místo konání odborné praxe žáka: </w:t>
      </w:r>
      <w:r w:rsidRPr="00D84A3F"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:rsidR="00A341D9" w:rsidRPr="00D84A3F" w:rsidRDefault="00A341D9" w:rsidP="00A341D9">
      <w:pPr>
        <w:jc w:val="both"/>
        <w:rPr>
          <w:rFonts w:ascii="Arial" w:hAnsi="Arial" w:cs="Arial"/>
          <w:sz w:val="18"/>
          <w:szCs w:val="18"/>
        </w:rPr>
      </w:pPr>
    </w:p>
    <w:p w:rsidR="00A341D9" w:rsidRPr="00D84A3F" w:rsidRDefault="00A341D9" w:rsidP="00A341D9">
      <w:pPr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A341D9" w:rsidRPr="00D84A3F" w:rsidRDefault="00A341D9" w:rsidP="00A341D9">
      <w:pPr>
        <w:ind w:left="66"/>
        <w:rPr>
          <w:b/>
          <w:sz w:val="18"/>
          <w:szCs w:val="18"/>
        </w:rPr>
      </w:pPr>
    </w:p>
    <w:p w:rsidR="00A341D9" w:rsidRPr="00D84A3F" w:rsidRDefault="00A341D9" w:rsidP="00A341D9">
      <w:pPr>
        <w:ind w:left="66"/>
        <w:jc w:val="center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sz w:val="18"/>
          <w:szCs w:val="18"/>
        </w:rPr>
        <w:t>III.</w:t>
      </w:r>
    </w:p>
    <w:p w:rsidR="00A341D9" w:rsidRPr="00D84A3F" w:rsidRDefault="00A341D9" w:rsidP="00A341D9">
      <w:pPr>
        <w:ind w:left="66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b/>
          <w:sz w:val="18"/>
          <w:szCs w:val="18"/>
        </w:rPr>
        <w:t xml:space="preserve">Časový rozvrh odborné praxe: </w:t>
      </w:r>
      <w:r w:rsidRPr="00D84A3F">
        <w:rPr>
          <w:rFonts w:ascii="Arial" w:hAnsi="Arial" w:cs="Arial"/>
          <w:sz w:val="18"/>
          <w:szCs w:val="18"/>
        </w:rPr>
        <w:t>pondělí až pátek od 08:00 do 14:30</w:t>
      </w:r>
    </w:p>
    <w:p w:rsidR="00A341D9" w:rsidRPr="00D84A3F" w:rsidRDefault="00A341D9" w:rsidP="00A341D9">
      <w:pPr>
        <w:ind w:left="66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b/>
          <w:sz w:val="18"/>
          <w:szCs w:val="18"/>
        </w:rPr>
        <w:t xml:space="preserve">Délka odborné praxe: </w:t>
      </w:r>
      <w:r w:rsidRPr="00D84A3F">
        <w:rPr>
          <w:rFonts w:ascii="Arial" w:hAnsi="Arial" w:cs="Arial"/>
          <w:sz w:val="18"/>
          <w:szCs w:val="18"/>
        </w:rPr>
        <w:t>10 pracovní dnů</w:t>
      </w:r>
    </w:p>
    <w:p w:rsidR="00A341D9" w:rsidRPr="00D84A3F" w:rsidRDefault="00A341D9" w:rsidP="00A341D9">
      <w:pPr>
        <w:ind w:left="66"/>
        <w:rPr>
          <w:rFonts w:ascii="Arial" w:hAnsi="Arial" w:cs="Arial"/>
          <w:sz w:val="18"/>
          <w:szCs w:val="18"/>
        </w:rPr>
      </w:pPr>
    </w:p>
    <w:p w:rsidR="00A341D9" w:rsidRPr="00D84A3F" w:rsidRDefault="00A341D9" w:rsidP="00A341D9">
      <w:pPr>
        <w:ind w:left="66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b/>
          <w:sz w:val="18"/>
          <w:szCs w:val="18"/>
        </w:rPr>
        <w:t xml:space="preserve">Den zahájení </w:t>
      </w:r>
      <w:r w:rsidRPr="00D84A3F">
        <w:rPr>
          <w:rFonts w:ascii="Arial" w:hAnsi="Arial" w:cs="Arial"/>
          <w:sz w:val="18"/>
          <w:szCs w:val="18"/>
        </w:rPr>
        <w:t xml:space="preserve">…………………………………… </w:t>
      </w:r>
      <w:r w:rsidRPr="00D84A3F">
        <w:rPr>
          <w:rFonts w:ascii="Arial" w:hAnsi="Arial" w:cs="Arial"/>
          <w:b/>
          <w:sz w:val="18"/>
          <w:szCs w:val="18"/>
        </w:rPr>
        <w:t>a den ukončení odborné praxe</w:t>
      </w:r>
      <w:r w:rsidRPr="00D84A3F">
        <w:rPr>
          <w:rFonts w:ascii="Arial" w:hAnsi="Arial" w:cs="Arial"/>
          <w:sz w:val="18"/>
          <w:szCs w:val="18"/>
        </w:rPr>
        <w:t xml:space="preserve"> …………………………..………</w:t>
      </w:r>
    </w:p>
    <w:p w:rsidR="00A341D9" w:rsidRPr="00D84A3F" w:rsidRDefault="00A341D9" w:rsidP="00A341D9">
      <w:pPr>
        <w:ind w:left="66"/>
        <w:rPr>
          <w:rFonts w:ascii="Arial" w:hAnsi="Arial" w:cs="Arial"/>
          <w:sz w:val="18"/>
          <w:szCs w:val="18"/>
        </w:rPr>
      </w:pPr>
    </w:p>
    <w:p w:rsidR="00A341D9" w:rsidRPr="00D84A3F" w:rsidRDefault="00A341D9" w:rsidP="00A341D9">
      <w:pPr>
        <w:ind w:left="66"/>
        <w:jc w:val="center"/>
        <w:rPr>
          <w:rFonts w:ascii="Arial" w:hAnsi="Arial" w:cs="Arial"/>
          <w:sz w:val="18"/>
          <w:szCs w:val="18"/>
        </w:rPr>
      </w:pPr>
      <w:r w:rsidRPr="00D84A3F">
        <w:rPr>
          <w:rFonts w:ascii="Arial" w:hAnsi="Arial" w:cs="Arial"/>
          <w:sz w:val="18"/>
          <w:szCs w:val="18"/>
        </w:rPr>
        <w:t>IV.</w:t>
      </w:r>
    </w:p>
    <w:p w:rsidR="00A341D9" w:rsidRPr="00D84A3F" w:rsidRDefault="00A341D9" w:rsidP="00A341D9">
      <w:pPr>
        <w:ind w:left="66"/>
        <w:jc w:val="both"/>
        <w:rPr>
          <w:rFonts w:ascii="Arial" w:hAnsi="Arial" w:cs="Arial"/>
          <w:b/>
          <w:sz w:val="18"/>
          <w:szCs w:val="18"/>
        </w:rPr>
      </w:pPr>
      <w:r w:rsidRPr="00D84A3F">
        <w:rPr>
          <w:rFonts w:ascii="Arial" w:hAnsi="Arial" w:cs="Arial"/>
          <w:b/>
          <w:sz w:val="18"/>
          <w:szCs w:val="18"/>
        </w:rPr>
        <w:t>Jméno, příjmení, datum narození a bydliště žáka, který se zúčastní odborné praxe:</w:t>
      </w:r>
    </w:p>
    <w:p w:rsidR="00A341D9" w:rsidRPr="00D84A3F" w:rsidRDefault="00A341D9" w:rsidP="00A341D9">
      <w:pPr>
        <w:ind w:left="66"/>
        <w:jc w:val="both"/>
        <w:rPr>
          <w:rFonts w:ascii="Arial" w:hAnsi="Arial" w:cs="Arial"/>
          <w:b/>
          <w:sz w:val="18"/>
          <w:szCs w:val="18"/>
        </w:rPr>
      </w:pPr>
    </w:p>
    <w:p w:rsidR="00A341D9" w:rsidRDefault="00A341D9" w:rsidP="00A341D9">
      <w:pPr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</w:p>
    <w:p w:rsidR="00A341D9" w:rsidRDefault="00A341D9" w:rsidP="00A341D9">
      <w:pPr>
        <w:ind w:left="66"/>
        <w:jc w:val="both"/>
        <w:rPr>
          <w:rFonts w:ascii="Arial" w:hAnsi="Arial" w:cs="Arial"/>
        </w:rPr>
      </w:pPr>
    </w:p>
    <w:p w:rsidR="00A341D9" w:rsidRDefault="00A341D9" w:rsidP="00A341D9">
      <w:pPr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….</w:t>
      </w:r>
    </w:p>
    <w:p w:rsidR="00A341D9" w:rsidRPr="00FD6C01" w:rsidRDefault="00A341D9" w:rsidP="00A341D9">
      <w:pPr>
        <w:ind w:left="66"/>
        <w:jc w:val="both"/>
        <w:rPr>
          <w:rFonts w:ascii="Arial" w:hAnsi="Arial" w:cs="Arial"/>
        </w:rPr>
      </w:pPr>
    </w:p>
    <w:p w:rsidR="00A341D9" w:rsidRPr="00FD6C01" w:rsidRDefault="00A341D9" w:rsidP="00A341D9">
      <w:pPr>
        <w:ind w:left="66"/>
        <w:jc w:val="center"/>
        <w:rPr>
          <w:rFonts w:ascii="Arial" w:hAnsi="Arial" w:cs="Arial"/>
          <w:sz w:val="18"/>
          <w:szCs w:val="18"/>
        </w:rPr>
      </w:pPr>
      <w:r w:rsidRPr="00FD6C01">
        <w:rPr>
          <w:rFonts w:ascii="Arial" w:hAnsi="Arial" w:cs="Arial"/>
          <w:sz w:val="18"/>
          <w:szCs w:val="18"/>
        </w:rPr>
        <w:t>V.</w:t>
      </w:r>
    </w:p>
    <w:p w:rsidR="00A341D9" w:rsidRPr="00FD6C01" w:rsidRDefault="00A341D9" w:rsidP="00A341D9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FD6C01">
        <w:rPr>
          <w:rFonts w:ascii="Arial" w:hAnsi="Arial" w:cs="Arial"/>
          <w:sz w:val="18"/>
          <w:szCs w:val="18"/>
        </w:rPr>
        <w:t>Nástroje a nářadí používané při odborné praxi nejsou žákovi organizací poskytovány.</w:t>
      </w:r>
    </w:p>
    <w:p w:rsidR="00A341D9" w:rsidRPr="00FD6C01" w:rsidRDefault="00A341D9" w:rsidP="00A341D9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sz w:val="18"/>
          <w:szCs w:val="18"/>
        </w:rPr>
      </w:pPr>
      <w:r w:rsidRPr="00FD6C01">
        <w:rPr>
          <w:rFonts w:ascii="Arial" w:hAnsi="Arial" w:cs="Arial"/>
          <w:sz w:val="18"/>
          <w:szCs w:val="18"/>
        </w:rPr>
        <w:t>Žák se do místa výkonu odborné praxe dopravuje sám a na své náklady.</w:t>
      </w:r>
    </w:p>
    <w:p w:rsidR="00A341D9" w:rsidRPr="00A341D9" w:rsidRDefault="00A341D9" w:rsidP="00A341D9">
      <w:pPr>
        <w:pStyle w:val="Odstavecseseznamem"/>
        <w:jc w:val="both"/>
        <w:rPr>
          <w:rFonts w:ascii="Arial" w:hAnsi="Arial" w:cs="Arial"/>
        </w:rPr>
      </w:pPr>
    </w:p>
    <w:p w:rsidR="00A341D9" w:rsidRPr="00A341D9" w:rsidRDefault="00A341D9" w:rsidP="00A341D9">
      <w:pPr>
        <w:pStyle w:val="Odstavecsesezname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Pr="00A341D9">
        <w:rPr>
          <w:rFonts w:ascii="Arial" w:hAnsi="Arial" w:cs="Arial"/>
          <w:sz w:val="18"/>
          <w:szCs w:val="18"/>
        </w:rPr>
        <w:t>VI.</w:t>
      </w:r>
    </w:p>
    <w:p w:rsidR="00A341D9" w:rsidRPr="00A341D9" w:rsidRDefault="00215A47" w:rsidP="00A341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Ž</w:t>
      </w:r>
      <w:r w:rsidR="00A341D9" w:rsidRPr="00A341D9">
        <w:rPr>
          <w:rFonts w:ascii="Arial" w:hAnsi="Arial" w:cs="Arial"/>
          <w:sz w:val="18"/>
          <w:szCs w:val="18"/>
        </w:rPr>
        <w:t>ák není za výkon odborné praxe v organizaci odměňován.</w:t>
      </w:r>
    </w:p>
    <w:p w:rsidR="00A341D9" w:rsidRPr="00A341D9" w:rsidRDefault="00A341D9" w:rsidP="00A341D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  <w:sectPr w:rsidR="00A341D9" w:rsidRPr="00A341D9" w:rsidSect="00F9064B">
          <w:footerReference w:type="even" r:id="rId9"/>
          <w:footerReference w:type="default" r:id="rId10"/>
          <w:pgSz w:w="11906" w:h="16838"/>
          <w:pgMar w:top="1134" w:right="1021" w:bottom="1134" w:left="1021" w:header="709" w:footer="709" w:gutter="0"/>
          <w:cols w:space="708"/>
        </w:sectPr>
      </w:pPr>
    </w:p>
    <w:p w:rsidR="00A341D9" w:rsidRPr="00215A47" w:rsidRDefault="00A341D9" w:rsidP="00A341D9">
      <w:pPr>
        <w:ind w:left="66"/>
        <w:jc w:val="center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lastRenderedPageBreak/>
        <w:t>VII.</w:t>
      </w:r>
    </w:p>
    <w:p w:rsidR="00A341D9" w:rsidRPr="00215A47" w:rsidRDefault="00A341D9" w:rsidP="00A341D9">
      <w:pPr>
        <w:numPr>
          <w:ilvl w:val="0"/>
          <w:numId w:val="1"/>
        </w:numPr>
        <w:tabs>
          <w:tab w:val="clear" w:pos="786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Organizace se zavazuje na své náklady a svá nebezpečí zajistit:</w:t>
      </w:r>
    </w:p>
    <w:p w:rsidR="00A341D9" w:rsidRPr="00215A47" w:rsidRDefault="00A341D9" w:rsidP="00A341D9">
      <w:pPr>
        <w:numPr>
          <w:ilvl w:val="0"/>
          <w:numId w:val="2"/>
        </w:numPr>
        <w:tabs>
          <w:tab w:val="clear" w:pos="426"/>
          <w:tab w:val="num" w:pos="709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řádné pracovní podmínky dle příslušných ustanovení Zákoníku práce,</w:t>
      </w:r>
    </w:p>
    <w:p w:rsidR="00A341D9" w:rsidRPr="00215A47" w:rsidRDefault="00A341D9" w:rsidP="00A341D9">
      <w:pPr>
        <w:numPr>
          <w:ilvl w:val="0"/>
          <w:numId w:val="2"/>
        </w:numPr>
        <w:tabs>
          <w:tab w:val="clear" w:pos="426"/>
          <w:tab w:val="num" w:pos="709"/>
        </w:tabs>
        <w:ind w:left="709" w:hanging="425"/>
        <w:jc w:val="both"/>
        <w:rPr>
          <w:rFonts w:ascii="Arial" w:hAnsi="Arial" w:cs="Arial"/>
          <w:sz w:val="18"/>
          <w:szCs w:val="18"/>
        </w:rPr>
        <w:sectPr w:rsidR="00A341D9" w:rsidRPr="00215A47" w:rsidSect="00A341D9">
          <w:headerReference w:type="default" r:id="rId11"/>
          <w:pgSz w:w="11906" w:h="16838"/>
          <w:pgMar w:top="1134" w:right="1021" w:bottom="1134" w:left="1021" w:header="709" w:footer="709" w:gutter="0"/>
          <w:cols w:space="708"/>
        </w:sectPr>
      </w:pPr>
    </w:p>
    <w:p w:rsidR="00A341D9" w:rsidRPr="00215A47" w:rsidRDefault="00A341D9" w:rsidP="00A341D9">
      <w:pPr>
        <w:numPr>
          <w:ilvl w:val="0"/>
          <w:numId w:val="2"/>
        </w:numPr>
        <w:tabs>
          <w:tab w:val="clear" w:pos="426"/>
          <w:tab w:val="num" w:pos="709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péči o žáka v odpovídajícím pracovním prostředí způsobilém k výkonu práce,</w:t>
      </w:r>
    </w:p>
    <w:p w:rsidR="00A341D9" w:rsidRPr="00215A47" w:rsidRDefault="00A341D9" w:rsidP="00A341D9">
      <w:pPr>
        <w:numPr>
          <w:ilvl w:val="0"/>
          <w:numId w:val="2"/>
        </w:numPr>
        <w:tabs>
          <w:tab w:val="clear" w:pos="426"/>
          <w:tab w:val="num" w:pos="709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přístup pověřeným zaměstnancům školy na pracoviště žáka,</w:t>
      </w:r>
    </w:p>
    <w:p w:rsidR="00A341D9" w:rsidRPr="00215A47" w:rsidRDefault="00A341D9" w:rsidP="00A341D9">
      <w:pPr>
        <w:numPr>
          <w:ilvl w:val="0"/>
          <w:numId w:val="2"/>
        </w:numPr>
        <w:tabs>
          <w:tab w:val="clear" w:pos="426"/>
          <w:tab w:val="num" w:pos="709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průběh odborné praxe ve svých odborných útvarech v prostorách organizace v místě konání odborné praxe žáka,</w:t>
      </w:r>
    </w:p>
    <w:p w:rsidR="00A341D9" w:rsidRPr="00215A47" w:rsidRDefault="00A341D9" w:rsidP="00A341D9">
      <w:pPr>
        <w:numPr>
          <w:ilvl w:val="0"/>
          <w:numId w:val="2"/>
        </w:numPr>
        <w:tabs>
          <w:tab w:val="clear" w:pos="426"/>
          <w:tab w:val="num" w:pos="709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proškolení žáka z předpisů k zajištění bezpečnosti a ochrany zdraví při práci a protipožárních předpisů,</w:t>
      </w:r>
    </w:p>
    <w:p w:rsidR="00A341D9" w:rsidRPr="00215A47" w:rsidRDefault="00A341D9" w:rsidP="00A341D9">
      <w:pPr>
        <w:numPr>
          <w:ilvl w:val="0"/>
          <w:numId w:val="2"/>
        </w:numPr>
        <w:tabs>
          <w:tab w:val="clear" w:pos="426"/>
          <w:tab w:val="num" w:pos="709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v případě potřeby ochranné pracovní prostředky,</w:t>
      </w:r>
    </w:p>
    <w:p w:rsidR="00A341D9" w:rsidRPr="00215A47" w:rsidRDefault="00A341D9" w:rsidP="00A341D9">
      <w:pPr>
        <w:numPr>
          <w:ilvl w:val="0"/>
          <w:numId w:val="2"/>
        </w:numPr>
        <w:tabs>
          <w:tab w:val="clear" w:pos="426"/>
          <w:tab w:val="num" w:pos="709"/>
        </w:tabs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 xml:space="preserve">odpovídající hygienické podmínky při odborné praxi žáka. </w:t>
      </w:r>
    </w:p>
    <w:p w:rsidR="00A341D9" w:rsidRPr="00215A47" w:rsidRDefault="00A341D9" w:rsidP="00A341D9">
      <w:pPr>
        <w:numPr>
          <w:ilvl w:val="0"/>
          <w:numId w:val="3"/>
        </w:numPr>
        <w:tabs>
          <w:tab w:val="clear" w:pos="786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Organizace v době výkonu odborné praxe umožní žákovi přístup do všech prostor nezbytných pro výkon odborné praxe.</w:t>
      </w:r>
    </w:p>
    <w:p w:rsidR="00A341D9" w:rsidRPr="00215A47" w:rsidRDefault="00A341D9" w:rsidP="00A341D9">
      <w:pPr>
        <w:numPr>
          <w:ilvl w:val="0"/>
          <w:numId w:val="3"/>
        </w:numPr>
        <w:tabs>
          <w:tab w:val="clear" w:pos="786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Organizace umožní přístup na pracoviště žáka také zaměstnancům školy, kteří jsou určeni k provádění namátkové kontroly výkonu odborné praxe žáka.</w:t>
      </w:r>
    </w:p>
    <w:p w:rsidR="00A341D9" w:rsidRPr="00215A47" w:rsidRDefault="00A341D9" w:rsidP="00A341D9">
      <w:pPr>
        <w:numPr>
          <w:ilvl w:val="0"/>
          <w:numId w:val="3"/>
        </w:numPr>
        <w:tabs>
          <w:tab w:val="clear" w:pos="786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 xml:space="preserve">Organizace zajistí dodržování pracovní doby žáků v souladu se Zákoníkem práce a přestávku na jídlo a oddech v trvání nejméně 30 minut. Zletilému žákovi poskytne organizace přestávku nejdéle po 6 hodinách nepřetržité práce, mladistvému žákovi nejdéle po 4,5 hodinách nepřetržité práce. Přestávky v práci na jídlo a oddech se neposkytují na začátku a konci pracovní doby. </w:t>
      </w:r>
    </w:p>
    <w:p w:rsidR="00A341D9" w:rsidRPr="00215A47" w:rsidRDefault="00A341D9" w:rsidP="00A341D9">
      <w:pPr>
        <w:numPr>
          <w:ilvl w:val="0"/>
          <w:numId w:val="3"/>
        </w:numPr>
        <w:tabs>
          <w:tab w:val="clear" w:pos="786"/>
          <w:tab w:val="num" w:pos="284"/>
        </w:tabs>
        <w:ind w:left="284" w:hanging="284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Škola se zavazuje na své náklady a svá nebezpečí zajistit obecnou instruktáž k dodržování bezpečnostních, protipožárních a hygienických předpisů pro všechny žáky.</w:t>
      </w:r>
    </w:p>
    <w:p w:rsidR="00A341D9" w:rsidRPr="00215A47" w:rsidRDefault="00A341D9" w:rsidP="00A341D9">
      <w:pPr>
        <w:rPr>
          <w:rFonts w:ascii="Arial" w:hAnsi="Arial" w:cs="Arial"/>
          <w:sz w:val="18"/>
          <w:szCs w:val="18"/>
        </w:rPr>
      </w:pPr>
    </w:p>
    <w:p w:rsidR="00A341D9" w:rsidRPr="00215A47" w:rsidRDefault="00A341D9" w:rsidP="00A341D9">
      <w:pPr>
        <w:jc w:val="center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VIII.</w:t>
      </w:r>
    </w:p>
    <w:p w:rsidR="00A341D9" w:rsidRPr="00215A47" w:rsidRDefault="00A341D9" w:rsidP="00A341D9">
      <w:pPr>
        <w:numPr>
          <w:ilvl w:val="0"/>
          <w:numId w:val="4"/>
        </w:numPr>
        <w:tabs>
          <w:tab w:val="clear" w:pos="786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Spolupráci mezi školou a organizací a řízení odborné praxe na pracovištích organizace zabezpečují pověření zaměstnanci. Pro případ nepřítomnosti pověřeného zaměstnance školy a organizace jsou jednáním za oba subjekty pověřeni jejich náhradníci.</w:t>
      </w:r>
    </w:p>
    <w:p w:rsidR="00A341D9" w:rsidRPr="00215A47" w:rsidRDefault="00A341D9" w:rsidP="00A341D9">
      <w:pPr>
        <w:numPr>
          <w:ilvl w:val="0"/>
          <w:numId w:val="4"/>
        </w:numPr>
        <w:tabs>
          <w:tab w:val="clear" w:pos="786"/>
          <w:tab w:val="num" w:pos="284"/>
        </w:tabs>
        <w:ind w:hanging="786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 xml:space="preserve">Pověřený zaměstnanec školy: Ing. Petra Kopečná, tel.: 461 533 571, e-mail: </w:t>
      </w:r>
      <w:hyperlink r:id="rId12" w:history="1">
        <w:r w:rsidRPr="00215A47">
          <w:rPr>
            <w:rStyle w:val="Hypertextovodkaz"/>
            <w:rFonts w:ascii="Arial" w:hAnsi="Arial" w:cs="Arial"/>
            <w:sz w:val="18"/>
            <w:szCs w:val="18"/>
          </w:rPr>
          <w:t>kp@oa.svitavy.cz</w:t>
        </w:r>
      </w:hyperlink>
      <w:r w:rsidRPr="00215A47">
        <w:rPr>
          <w:rFonts w:ascii="Arial" w:hAnsi="Arial" w:cs="Arial"/>
          <w:sz w:val="18"/>
          <w:szCs w:val="18"/>
        </w:rPr>
        <w:t xml:space="preserve"> </w:t>
      </w:r>
    </w:p>
    <w:p w:rsidR="00A341D9" w:rsidRDefault="00A341D9" w:rsidP="00A341D9">
      <w:pPr>
        <w:ind w:left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 xml:space="preserve">Náhradník: Mgr. </w:t>
      </w:r>
      <w:r w:rsidR="00215A47">
        <w:rPr>
          <w:rFonts w:ascii="Arial" w:hAnsi="Arial" w:cs="Arial"/>
          <w:sz w:val="18"/>
          <w:szCs w:val="18"/>
        </w:rPr>
        <w:t>Monika Pelíšková</w:t>
      </w:r>
      <w:r w:rsidRPr="00215A47">
        <w:rPr>
          <w:rFonts w:ascii="Arial" w:hAnsi="Arial" w:cs="Arial"/>
          <w:sz w:val="18"/>
          <w:szCs w:val="18"/>
        </w:rPr>
        <w:t xml:space="preserve">, tel.: 461 533 571, e-mail: </w:t>
      </w:r>
      <w:hyperlink r:id="rId13" w:history="1">
        <w:r w:rsidR="00215A47" w:rsidRPr="00217986">
          <w:rPr>
            <w:rStyle w:val="Hypertextovodkaz"/>
            <w:rFonts w:ascii="Arial" w:hAnsi="Arial" w:cs="Arial"/>
            <w:sz w:val="18"/>
            <w:szCs w:val="18"/>
          </w:rPr>
          <w:t>pe@oa.svitavy.cz</w:t>
        </w:r>
      </w:hyperlink>
    </w:p>
    <w:p w:rsidR="00A341D9" w:rsidRPr="00215A47" w:rsidRDefault="00A341D9" w:rsidP="00A341D9">
      <w:pPr>
        <w:jc w:val="both"/>
        <w:rPr>
          <w:rFonts w:ascii="Arial" w:hAnsi="Arial" w:cs="Arial"/>
          <w:sz w:val="18"/>
          <w:szCs w:val="18"/>
        </w:rPr>
      </w:pPr>
    </w:p>
    <w:p w:rsidR="00A341D9" w:rsidRPr="00215A47" w:rsidRDefault="00A341D9" w:rsidP="00A341D9">
      <w:pPr>
        <w:numPr>
          <w:ilvl w:val="0"/>
          <w:numId w:val="5"/>
        </w:numPr>
        <w:tabs>
          <w:tab w:val="clear" w:pos="786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 xml:space="preserve">Pověřený zaměstnanec organizace: ………………………................................................................................., </w:t>
      </w:r>
    </w:p>
    <w:p w:rsidR="00A341D9" w:rsidRPr="00215A47" w:rsidRDefault="00A341D9" w:rsidP="00A341D9">
      <w:pPr>
        <w:jc w:val="both"/>
        <w:rPr>
          <w:rFonts w:ascii="Arial" w:hAnsi="Arial" w:cs="Arial"/>
          <w:sz w:val="18"/>
          <w:szCs w:val="18"/>
        </w:rPr>
      </w:pPr>
    </w:p>
    <w:p w:rsidR="00A341D9" w:rsidRPr="00215A47" w:rsidRDefault="00A341D9" w:rsidP="00A341D9">
      <w:pPr>
        <w:ind w:left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 xml:space="preserve">tel.: …………….., e-mail: …….……………………  </w:t>
      </w:r>
    </w:p>
    <w:p w:rsidR="00A341D9" w:rsidRPr="00215A47" w:rsidRDefault="00A341D9" w:rsidP="00A341D9">
      <w:pPr>
        <w:jc w:val="both"/>
        <w:rPr>
          <w:rFonts w:ascii="Arial" w:hAnsi="Arial" w:cs="Arial"/>
          <w:sz w:val="18"/>
          <w:szCs w:val="18"/>
        </w:rPr>
      </w:pPr>
    </w:p>
    <w:p w:rsidR="00A341D9" w:rsidRPr="00215A47" w:rsidRDefault="00A341D9" w:rsidP="00A341D9">
      <w:pPr>
        <w:spacing w:after="120"/>
        <w:ind w:left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Náhradník: …………………………................................, tel.: …………….., e-mail: ………………………………</w:t>
      </w:r>
    </w:p>
    <w:p w:rsidR="00A341D9" w:rsidRPr="00215A47" w:rsidRDefault="00A341D9" w:rsidP="00A341D9">
      <w:pPr>
        <w:numPr>
          <w:ilvl w:val="0"/>
          <w:numId w:val="7"/>
        </w:numPr>
        <w:tabs>
          <w:tab w:val="clear" w:pos="786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 xml:space="preserve">V případě, že během praxe není přítomen na pracovišti žáka ani jeden z pověřených zaměstnanců organizace, má organizace povinnost informovat o této skutečnosti školu. Škola v takovém případě zajistí dohled nad žákem. </w:t>
      </w:r>
    </w:p>
    <w:p w:rsidR="00A341D9" w:rsidRPr="00215A47" w:rsidRDefault="00A341D9" w:rsidP="00A341D9">
      <w:pPr>
        <w:pStyle w:val="Nadpis1"/>
        <w:ind w:left="66"/>
        <w:jc w:val="both"/>
        <w:rPr>
          <w:iCs/>
          <w:sz w:val="18"/>
          <w:szCs w:val="18"/>
        </w:rPr>
      </w:pPr>
    </w:p>
    <w:p w:rsidR="00A341D9" w:rsidRPr="00215A47" w:rsidRDefault="00A341D9" w:rsidP="00A341D9">
      <w:pPr>
        <w:jc w:val="center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IX.</w:t>
      </w:r>
    </w:p>
    <w:p w:rsidR="00A341D9" w:rsidRPr="00215A47" w:rsidRDefault="00A341D9" w:rsidP="00A341D9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Organizace zajišťuje výkon odborné praxe bez nároku na úhradu nákladů souvisejících s uskutečněním odborné praxe na jejím pracovišti.</w:t>
      </w:r>
    </w:p>
    <w:p w:rsidR="00A341D9" w:rsidRPr="00215A47" w:rsidRDefault="00A341D9" w:rsidP="00A341D9">
      <w:pPr>
        <w:jc w:val="both"/>
        <w:rPr>
          <w:rFonts w:ascii="Arial" w:hAnsi="Arial" w:cs="Arial"/>
          <w:sz w:val="18"/>
          <w:szCs w:val="18"/>
        </w:rPr>
      </w:pPr>
    </w:p>
    <w:p w:rsidR="00A341D9" w:rsidRPr="00215A47" w:rsidRDefault="00A341D9" w:rsidP="00A341D9">
      <w:pPr>
        <w:jc w:val="center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X.</w:t>
      </w:r>
    </w:p>
    <w:p w:rsidR="00A341D9" w:rsidRPr="00215A47" w:rsidRDefault="00A341D9" w:rsidP="00A341D9">
      <w:pPr>
        <w:numPr>
          <w:ilvl w:val="0"/>
          <w:numId w:val="6"/>
        </w:numPr>
        <w:tabs>
          <w:tab w:val="clear" w:pos="786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Od smlouvy může odstoupit kterákoliv ze smluvních stran</w:t>
      </w:r>
      <w:r w:rsidR="00215A47">
        <w:rPr>
          <w:rFonts w:ascii="Arial" w:hAnsi="Arial" w:cs="Arial"/>
          <w:sz w:val="18"/>
          <w:szCs w:val="18"/>
        </w:rPr>
        <w:t>,</w:t>
      </w:r>
      <w:r w:rsidRPr="00215A47">
        <w:rPr>
          <w:rFonts w:ascii="Arial" w:hAnsi="Arial" w:cs="Arial"/>
          <w:sz w:val="18"/>
          <w:szCs w:val="18"/>
        </w:rPr>
        <w:t xml:space="preserve"> pokud došlo k porušení ujednání smlouvy. Účinky odstoupení od smlouvy nastávají dnem následujícím po doručení odstoupení od smlouvy druhé straně.</w:t>
      </w:r>
    </w:p>
    <w:p w:rsidR="00A341D9" w:rsidRPr="00215A47" w:rsidRDefault="00A341D9" w:rsidP="00A341D9">
      <w:pPr>
        <w:pStyle w:val="font8"/>
        <w:numPr>
          <w:ilvl w:val="0"/>
          <w:numId w:val="6"/>
        </w:numPr>
        <w:tabs>
          <w:tab w:val="clear" w:pos="786"/>
          <w:tab w:val="num" w:pos="284"/>
        </w:tabs>
        <w:spacing w:before="0" w:beforeAutospacing="0" w:after="120" w:afterAutospacing="0"/>
        <w:ind w:left="788" w:right="-142" w:hanging="788"/>
        <w:jc w:val="both"/>
        <w:rPr>
          <w:rFonts w:eastAsia="Times New Roman"/>
          <w:bCs/>
          <w:sz w:val="18"/>
          <w:szCs w:val="18"/>
        </w:rPr>
      </w:pPr>
      <w:r w:rsidRPr="00215A47">
        <w:rPr>
          <w:sz w:val="18"/>
          <w:szCs w:val="18"/>
        </w:rPr>
        <w:t>Tato smlouva je sepsána ve dvou vyhotoveních, z nichž jedno obdrží organizace a druhé škola.</w:t>
      </w:r>
    </w:p>
    <w:p w:rsidR="00A341D9" w:rsidRPr="00215A47" w:rsidRDefault="00A341D9" w:rsidP="00A341D9">
      <w:pPr>
        <w:pStyle w:val="font8"/>
        <w:numPr>
          <w:ilvl w:val="0"/>
          <w:numId w:val="6"/>
        </w:numPr>
        <w:tabs>
          <w:tab w:val="clear" w:pos="786"/>
          <w:tab w:val="num" w:pos="284"/>
        </w:tabs>
        <w:spacing w:before="0" w:beforeAutospacing="0" w:after="0" w:afterAutospacing="0"/>
        <w:ind w:left="284" w:right="-142" w:hanging="284"/>
        <w:jc w:val="both"/>
        <w:rPr>
          <w:sz w:val="18"/>
          <w:szCs w:val="18"/>
        </w:rPr>
      </w:pPr>
      <w:r w:rsidRPr="00215A47">
        <w:rPr>
          <w:sz w:val="18"/>
          <w:szCs w:val="18"/>
        </w:rPr>
        <w:t>Smluvní strany výslovně prohlašují, že obsahu této smlouvy porozuměly a že tato byla sepsána na základě jejich pravé a svobodné vůle. Na důkaz toho připojují svoje vlastnoruční podpisy.</w:t>
      </w:r>
    </w:p>
    <w:p w:rsidR="00A341D9" w:rsidRPr="00215A47" w:rsidRDefault="00A341D9" w:rsidP="00A341D9">
      <w:pPr>
        <w:tabs>
          <w:tab w:val="num" w:pos="284"/>
        </w:tabs>
        <w:ind w:hanging="786"/>
        <w:rPr>
          <w:sz w:val="18"/>
          <w:szCs w:val="18"/>
        </w:rPr>
      </w:pPr>
    </w:p>
    <w:p w:rsidR="00A341D9" w:rsidRPr="00215A47" w:rsidRDefault="00A341D9" w:rsidP="00A341D9">
      <w:pPr>
        <w:rPr>
          <w:rFonts w:ascii="Arial" w:hAnsi="Arial" w:cs="Arial"/>
          <w:sz w:val="18"/>
          <w:szCs w:val="18"/>
        </w:rPr>
      </w:pPr>
    </w:p>
    <w:p w:rsidR="00A341D9" w:rsidRPr="00215A47" w:rsidRDefault="00A341D9" w:rsidP="00A341D9">
      <w:pPr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……..………………………………...........................</w:t>
      </w:r>
      <w:r w:rsidRPr="00215A47">
        <w:rPr>
          <w:rFonts w:ascii="Arial" w:hAnsi="Arial" w:cs="Arial"/>
          <w:sz w:val="18"/>
          <w:szCs w:val="18"/>
        </w:rPr>
        <w:tab/>
      </w:r>
      <w:r w:rsidRPr="00215A47">
        <w:rPr>
          <w:rFonts w:ascii="Arial" w:hAnsi="Arial" w:cs="Arial"/>
          <w:sz w:val="18"/>
          <w:szCs w:val="18"/>
        </w:rPr>
        <w:tab/>
      </w:r>
      <w:r w:rsidRPr="00215A47">
        <w:rPr>
          <w:rFonts w:ascii="Arial" w:hAnsi="Arial" w:cs="Arial"/>
          <w:sz w:val="18"/>
          <w:szCs w:val="18"/>
        </w:rPr>
        <w:tab/>
        <w:t xml:space="preserve">Svitavy …..…….………………………. </w:t>
      </w:r>
    </w:p>
    <w:p w:rsidR="00A341D9" w:rsidRPr="00215A47" w:rsidRDefault="00A341D9" w:rsidP="00A341D9">
      <w:pPr>
        <w:rPr>
          <w:rFonts w:ascii="Arial" w:hAnsi="Arial" w:cs="Arial"/>
          <w:sz w:val="18"/>
          <w:szCs w:val="18"/>
        </w:rPr>
      </w:pPr>
    </w:p>
    <w:p w:rsidR="00A341D9" w:rsidRPr="00215A47" w:rsidRDefault="00A341D9" w:rsidP="00A341D9">
      <w:pPr>
        <w:jc w:val="both"/>
        <w:rPr>
          <w:rFonts w:ascii="Arial" w:hAnsi="Arial" w:cs="Arial"/>
          <w:sz w:val="18"/>
          <w:szCs w:val="18"/>
        </w:rPr>
        <w:sectPr w:rsidR="00A341D9" w:rsidRPr="00215A47" w:rsidSect="003E7FF0">
          <w:headerReference w:type="default" r:id="rId14"/>
          <w:type w:val="continuous"/>
          <w:pgSz w:w="11906" w:h="16838"/>
          <w:pgMar w:top="1134" w:right="1021" w:bottom="1134" w:left="1021" w:header="709" w:footer="709" w:gutter="0"/>
          <w:cols w:space="708"/>
        </w:sectPr>
      </w:pPr>
    </w:p>
    <w:p w:rsidR="00A341D9" w:rsidRPr="00215A47" w:rsidRDefault="00A341D9" w:rsidP="00A341D9">
      <w:pPr>
        <w:ind w:left="-426"/>
        <w:rPr>
          <w:rFonts w:ascii="Arial" w:hAnsi="Arial" w:cs="Arial"/>
          <w:sz w:val="18"/>
          <w:szCs w:val="18"/>
        </w:rPr>
      </w:pPr>
    </w:p>
    <w:p w:rsidR="00A341D9" w:rsidRPr="00215A47" w:rsidRDefault="00A341D9" w:rsidP="00A341D9">
      <w:pPr>
        <w:ind w:left="-426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 xml:space="preserve">Za organizaci: ………………………………………. </w:t>
      </w:r>
    </w:p>
    <w:p w:rsidR="00A341D9" w:rsidRPr="00215A47" w:rsidRDefault="00A341D9" w:rsidP="00A341D9">
      <w:pPr>
        <w:ind w:left="-426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ab/>
      </w:r>
      <w:r w:rsidRPr="00215A47">
        <w:rPr>
          <w:rFonts w:ascii="Arial" w:hAnsi="Arial" w:cs="Arial"/>
          <w:sz w:val="18"/>
          <w:szCs w:val="18"/>
        </w:rPr>
        <w:tab/>
      </w:r>
      <w:r w:rsidRPr="00215A47">
        <w:rPr>
          <w:rFonts w:ascii="Arial" w:hAnsi="Arial" w:cs="Arial"/>
          <w:sz w:val="18"/>
          <w:szCs w:val="18"/>
        </w:rPr>
        <w:tab/>
        <w:t>(jméno, příjmení, titul)</w:t>
      </w:r>
    </w:p>
    <w:p w:rsidR="00A341D9" w:rsidRPr="00215A47" w:rsidRDefault="00A341D9" w:rsidP="00A341D9">
      <w:pPr>
        <w:ind w:left="-426"/>
        <w:rPr>
          <w:rFonts w:ascii="Arial" w:hAnsi="Arial" w:cs="Arial"/>
          <w:sz w:val="18"/>
          <w:szCs w:val="18"/>
        </w:rPr>
      </w:pPr>
    </w:p>
    <w:p w:rsidR="00A341D9" w:rsidRPr="00215A47" w:rsidRDefault="00A341D9" w:rsidP="00A341D9">
      <w:pPr>
        <w:ind w:left="-426"/>
        <w:rPr>
          <w:rFonts w:ascii="Arial" w:hAnsi="Arial" w:cs="Arial"/>
          <w:sz w:val="18"/>
          <w:szCs w:val="18"/>
        </w:rPr>
      </w:pPr>
    </w:p>
    <w:p w:rsidR="00A341D9" w:rsidRPr="00215A47" w:rsidRDefault="00A341D9" w:rsidP="00A341D9">
      <w:pPr>
        <w:ind w:left="-426"/>
        <w:rPr>
          <w:rFonts w:ascii="Arial" w:hAnsi="Arial" w:cs="Arial"/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>…………………………………………….</w:t>
      </w:r>
      <w:r w:rsidRPr="00215A47">
        <w:rPr>
          <w:rFonts w:ascii="Arial" w:hAnsi="Arial" w:cs="Arial"/>
          <w:sz w:val="18"/>
          <w:szCs w:val="18"/>
        </w:rPr>
        <w:tab/>
      </w:r>
      <w:r w:rsidRPr="00215A47">
        <w:rPr>
          <w:rFonts w:ascii="Arial" w:hAnsi="Arial" w:cs="Arial"/>
          <w:sz w:val="18"/>
          <w:szCs w:val="18"/>
        </w:rPr>
        <w:tab/>
      </w:r>
      <w:r w:rsidRPr="00215A47">
        <w:rPr>
          <w:rFonts w:ascii="Arial" w:hAnsi="Arial" w:cs="Arial"/>
          <w:sz w:val="18"/>
          <w:szCs w:val="18"/>
        </w:rPr>
        <w:tab/>
      </w:r>
      <w:r w:rsidRPr="00215A47">
        <w:rPr>
          <w:rFonts w:ascii="Arial" w:hAnsi="Arial" w:cs="Arial"/>
          <w:sz w:val="18"/>
          <w:szCs w:val="18"/>
        </w:rPr>
        <w:tab/>
      </w:r>
      <w:r w:rsidRPr="00215A47">
        <w:rPr>
          <w:rFonts w:ascii="Arial" w:hAnsi="Arial" w:cs="Arial"/>
          <w:sz w:val="18"/>
          <w:szCs w:val="18"/>
        </w:rPr>
        <w:tab/>
        <w:t>…………………………………</w:t>
      </w:r>
      <w:r w:rsidR="00215A47">
        <w:rPr>
          <w:rFonts w:ascii="Arial" w:hAnsi="Arial" w:cs="Arial"/>
          <w:sz w:val="18"/>
          <w:szCs w:val="18"/>
        </w:rPr>
        <w:t>…….</w:t>
      </w:r>
    </w:p>
    <w:p w:rsidR="00A341D9" w:rsidRPr="00215A47" w:rsidRDefault="00A341D9" w:rsidP="00A341D9">
      <w:pPr>
        <w:ind w:left="-426"/>
        <w:rPr>
          <w:sz w:val="18"/>
          <w:szCs w:val="18"/>
        </w:rPr>
      </w:pPr>
      <w:r w:rsidRPr="00215A47">
        <w:rPr>
          <w:rFonts w:ascii="Arial" w:hAnsi="Arial" w:cs="Arial"/>
          <w:sz w:val="18"/>
          <w:szCs w:val="18"/>
        </w:rPr>
        <w:t xml:space="preserve">  Podpis zástupce organizace, razítko</w:t>
      </w:r>
      <w:r w:rsidR="00215A47">
        <w:rPr>
          <w:rFonts w:ascii="Arial" w:hAnsi="Arial" w:cs="Arial"/>
          <w:sz w:val="18"/>
          <w:szCs w:val="18"/>
        </w:rPr>
        <w:tab/>
      </w:r>
      <w:r w:rsidR="00215A47">
        <w:rPr>
          <w:rFonts w:ascii="Arial" w:hAnsi="Arial" w:cs="Arial"/>
          <w:sz w:val="18"/>
          <w:szCs w:val="18"/>
        </w:rPr>
        <w:tab/>
      </w:r>
      <w:r w:rsidR="00215A47">
        <w:rPr>
          <w:rFonts w:ascii="Arial" w:hAnsi="Arial" w:cs="Arial"/>
          <w:sz w:val="18"/>
          <w:szCs w:val="18"/>
        </w:rPr>
        <w:tab/>
      </w:r>
      <w:r w:rsidR="00215A47">
        <w:rPr>
          <w:rFonts w:ascii="Arial" w:hAnsi="Arial" w:cs="Arial"/>
          <w:sz w:val="18"/>
          <w:szCs w:val="18"/>
        </w:rPr>
        <w:tab/>
      </w:r>
      <w:r w:rsidR="00215A47">
        <w:rPr>
          <w:rFonts w:ascii="Arial" w:hAnsi="Arial" w:cs="Arial"/>
          <w:sz w:val="18"/>
          <w:szCs w:val="18"/>
        </w:rPr>
        <w:tab/>
        <w:t>PaedDr. Bc. Milan Báča, MBA</w:t>
      </w:r>
      <w:r w:rsidRPr="00215A47">
        <w:rPr>
          <w:rFonts w:ascii="Arial" w:hAnsi="Arial" w:cs="Arial"/>
          <w:sz w:val="18"/>
          <w:szCs w:val="18"/>
        </w:rPr>
        <w:t>, ředitel</w:t>
      </w:r>
    </w:p>
    <w:p w:rsidR="00A341D9" w:rsidRPr="00215A47" w:rsidRDefault="00A341D9" w:rsidP="00A341D9">
      <w:pPr>
        <w:rPr>
          <w:sz w:val="18"/>
          <w:szCs w:val="18"/>
        </w:rPr>
      </w:pPr>
    </w:p>
    <w:p w:rsidR="00A341D9" w:rsidRPr="00215A47" w:rsidRDefault="00A341D9" w:rsidP="00A341D9">
      <w:pPr>
        <w:rPr>
          <w:sz w:val="18"/>
          <w:szCs w:val="18"/>
        </w:rPr>
      </w:pPr>
    </w:p>
    <w:p w:rsidR="00F83397" w:rsidRPr="00215A47" w:rsidRDefault="00F83397">
      <w:pPr>
        <w:rPr>
          <w:sz w:val="18"/>
          <w:szCs w:val="18"/>
        </w:rPr>
      </w:pPr>
    </w:p>
    <w:sectPr w:rsidR="00F83397" w:rsidRPr="00215A47" w:rsidSect="001726B6">
      <w:type w:val="continuous"/>
      <w:pgSz w:w="11906" w:h="16838"/>
      <w:pgMar w:top="1134" w:right="1418" w:bottom="73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D9" w:rsidRDefault="00A341D9" w:rsidP="00A341D9">
      <w:r>
        <w:separator/>
      </w:r>
    </w:p>
  </w:endnote>
  <w:endnote w:type="continuationSeparator" w:id="0">
    <w:p w:rsidR="00A341D9" w:rsidRDefault="00A341D9" w:rsidP="00A3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D9" w:rsidRDefault="00A341D9" w:rsidP="00492C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41D9" w:rsidRDefault="00A341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D9" w:rsidRPr="003E7FF0" w:rsidRDefault="00A341D9" w:rsidP="00492C38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3E7FF0">
      <w:rPr>
        <w:rStyle w:val="slostrnky"/>
        <w:rFonts w:ascii="Arial" w:hAnsi="Arial" w:cs="Arial"/>
      </w:rPr>
      <w:fldChar w:fldCharType="begin"/>
    </w:r>
    <w:r w:rsidRPr="003E7FF0">
      <w:rPr>
        <w:rStyle w:val="slostrnky"/>
        <w:rFonts w:ascii="Arial" w:hAnsi="Arial" w:cs="Arial"/>
      </w:rPr>
      <w:instrText xml:space="preserve">PAGE  </w:instrText>
    </w:r>
    <w:r w:rsidRPr="003E7FF0">
      <w:rPr>
        <w:rStyle w:val="slostrnky"/>
        <w:rFonts w:ascii="Arial" w:hAnsi="Arial" w:cs="Arial"/>
      </w:rPr>
      <w:fldChar w:fldCharType="separate"/>
    </w:r>
    <w:r w:rsidR="00215A47">
      <w:rPr>
        <w:rStyle w:val="slostrnky"/>
        <w:rFonts w:ascii="Arial" w:hAnsi="Arial" w:cs="Arial"/>
        <w:noProof/>
      </w:rPr>
      <w:t>1</w:t>
    </w:r>
    <w:r w:rsidRPr="003E7FF0">
      <w:rPr>
        <w:rStyle w:val="slostrnky"/>
        <w:rFonts w:ascii="Arial" w:hAnsi="Arial" w:cs="Arial"/>
      </w:rPr>
      <w:fldChar w:fldCharType="end"/>
    </w:r>
  </w:p>
  <w:p w:rsidR="00A341D9" w:rsidRPr="003E7FF0" w:rsidRDefault="00A341D9" w:rsidP="003E7F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D9" w:rsidRDefault="00A341D9" w:rsidP="00A341D9">
      <w:r>
        <w:separator/>
      </w:r>
    </w:p>
  </w:footnote>
  <w:footnote w:type="continuationSeparator" w:id="0">
    <w:p w:rsidR="00A341D9" w:rsidRDefault="00A341D9" w:rsidP="00A34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EA" w:rsidRPr="00E03608" w:rsidRDefault="00215A47" w:rsidP="00E036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EA" w:rsidRPr="003E7FF0" w:rsidRDefault="00215A47" w:rsidP="003E7F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F5A03"/>
    <w:multiLevelType w:val="hybridMultilevel"/>
    <w:tmpl w:val="F05C82E0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336F5A3C"/>
    <w:multiLevelType w:val="hybridMultilevel"/>
    <w:tmpl w:val="FE4EBF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</w:lvl>
  </w:abstractNum>
  <w:abstractNum w:abstractNumId="2" w15:restartNumberingAfterBreak="0">
    <w:nsid w:val="351221C5"/>
    <w:multiLevelType w:val="hybridMultilevel"/>
    <w:tmpl w:val="0DBAE3A2"/>
    <w:lvl w:ilvl="0" w:tplc="58BEDE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21DDF"/>
    <w:multiLevelType w:val="hybridMultilevel"/>
    <w:tmpl w:val="FA901C78"/>
    <w:lvl w:ilvl="0" w:tplc="A1805A20">
      <w:start w:val="1"/>
      <w:numFmt w:val="lowerLetter"/>
      <w:lvlText w:val="(%1)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  <w:b w:val="0"/>
        <w:sz w:val="20"/>
        <w:szCs w:val="20"/>
      </w:rPr>
    </w:lvl>
    <w:lvl w:ilvl="1" w:tplc="E85214D8">
      <w:start w:val="2"/>
      <w:numFmt w:val="decimal"/>
      <w:lvlText w:val="(%2)"/>
      <w:lvlJc w:val="left"/>
      <w:pPr>
        <w:tabs>
          <w:tab w:val="num" w:pos="1146"/>
        </w:tabs>
        <w:ind w:left="1146" w:hanging="360"/>
      </w:pPr>
      <w:rPr>
        <w:rFonts w:hint="default"/>
        <w:b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663297B"/>
    <w:multiLevelType w:val="hybridMultilevel"/>
    <w:tmpl w:val="0A002444"/>
    <w:lvl w:ilvl="0" w:tplc="B8A06DB8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87D35"/>
    <w:multiLevelType w:val="hybridMultilevel"/>
    <w:tmpl w:val="7C401366"/>
    <w:lvl w:ilvl="0" w:tplc="BC3CF0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847C3"/>
    <w:multiLevelType w:val="hybridMultilevel"/>
    <w:tmpl w:val="3BDE17E6"/>
    <w:lvl w:ilvl="0" w:tplc="3E161E16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DE485E"/>
    <w:multiLevelType w:val="hybridMultilevel"/>
    <w:tmpl w:val="BE8CB738"/>
    <w:lvl w:ilvl="0" w:tplc="AE963C0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D9"/>
    <w:rsid w:val="00215A47"/>
    <w:rsid w:val="00A341D9"/>
    <w:rsid w:val="00CD1EDB"/>
    <w:rsid w:val="00F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D64A7-8747-40F6-9DEF-D840058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1D9"/>
  </w:style>
  <w:style w:type="paragraph" w:styleId="Nadpis1">
    <w:name w:val="heading 1"/>
    <w:basedOn w:val="Normln"/>
    <w:next w:val="Normln"/>
    <w:link w:val="Nadpis1Char"/>
    <w:qFormat/>
    <w:rsid w:val="00A341D9"/>
    <w:pPr>
      <w:keepNext/>
      <w:jc w:val="center"/>
      <w:outlineLvl w:val="0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41D9"/>
    <w:rPr>
      <w:rFonts w:ascii="Arial" w:hAnsi="Arial" w:cs="Arial"/>
      <w:b/>
      <w:sz w:val="28"/>
    </w:rPr>
  </w:style>
  <w:style w:type="paragraph" w:styleId="Zhlav">
    <w:name w:val="header"/>
    <w:basedOn w:val="Normln"/>
    <w:link w:val="ZhlavChar"/>
    <w:rsid w:val="00A341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41D9"/>
  </w:style>
  <w:style w:type="character" w:styleId="Hypertextovodkaz">
    <w:name w:val="Hyperlink"/>
    <w:rsid w:val="00A341D9"/>
    <w:rPr>
      <w:color w:val="0000FF"/>
      <w:u w:val="single"/>
    </w:rPr>
  </w:style>
  <w:style w:type="paragraph" w:customStyle="1" w:styleId="font8">
    <w:name w:val="font8"/>
    <w:basedOn w:val="Normln"/>
    <w:rsid w:val="00A341D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Zpat">
    <w:name w:val="footer"/>
    <w:basedOn w:val="Normln"/>
    <w:link w:val="ZpatChar"/>
    <w:rsid w:val="00A341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41D9"/>
  </w:style>
  <w:style w:type="character" w:styleId="slostrnky">
    <w:name w:val="page number"/>
    <w:basedOn w:val="Standardnpsmoodstavce"/>
    <w:rsid w:val="00A341D9"/>
  </w:style>
  <w:style w:type="paragraph" w:styleId="Odstavecseseznamem">
    <w:name w:val="List Paragraph"/>
    <w:basedOn w:val="Normln"/>
    <w:uiPriority w:val="34"/>
    <w:qFormat/>
    <w:rsid w:val="00A341D9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215A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15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a.svitavy.cz" TargetMode="External"/><Relationship Id="rId13" Type="http://schemas.openxmlformats.org/officeDocument/2006/relationships/hyperlink" Target="mailto:pe@oa.svitav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p@oa.svitavy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74E84557</Template>
  <TotalTime>11</TotalTime>
  <Pages>2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Pelíšková</dc:creator>
  <cp:keywords/>
  <dc:description/>
  <cp:lastModifiedBy>Monika Pelíšková</cp:lastModifiedBy>
  <cp:revision>1</cp:revision>
  <cp:lastPrinted>2018-10-10T13:36:00Z</cp:lastPrinted>
  <dcterms:created xsi:type="dcterms:W3CDTF">2018-10-10T13:10:00Z</dcterms:created>
  <dcterms:modified xsi:type="dcterms:W3CDTF">2018-10-10T13:36:00Z</dcterms:modified>
</cp:coreProperties>
</file>